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2" w:rsidRPr="00E11C82" w:rsidRDefault="00FF1833" w:rsidP="00F26E40">
      <w:pPr>
        <w:pBdr>
          <w:bottom w:val="single" w:sz="12" w:space="1" w:color="auto"/>
        </w:pBdr>
        <w:jc w:val="center"/>
      </w:pPr>
      <w:r>
        <w:rPr>
          <w:noProof/>
          <w:lang w:eastAsia="pt-BR"/>
        </w:rPr>
        <w:drawing>
          <wp:inline distT="0" distB="0" distL="0" distR="0" wp14:anchorId="0139FAB0" wp14:editId="2852EA49">
            <wp:extent cx="5468355" cy="1239633"/>
            <wp:effectExtent l="0" t="0" r="0" b="0"/>
            <wp:docPr id="1" name="Imagem 1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68" cy="12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33" w:rsidRDefault="00FF1833" w:rsidP="00EF748C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u w:val="single"/>
        </w:rPr>
      </w:pPr>
      <w:r w:rsidRPr="002F3938">
        <w:rPr>
          <w:b/>
          <w:bCs/>
          <w:color w:val="auto"/>
          <w:sz w:val="32"/>
          <w:szCs w:val="32"/>
          <w:u w:val="single"/>
        </w:rPr>
        <w:t>EDITAL Nº</w:t>
      </w:r>
      <w:r w:rsidR="002F3938" w:rsidRPr="002F3938">
        <w:rPr>
          <w:b/>
          <w:bCs/>
          <w:color w:val="auto"/>
          <w:sz w:val="32"/>
          <w:szCs w:val="32"/>
          <w:u w:val="single"/>
        </w:rPr>
        <w:t>06</w:t>
      </w:r>
      <w:r w:rsidRPr="002F3938">
        <w:rPr>
          <w:b/>
          <w:bCs/>
          <w:color w:val="auto"/>
          <w:sz w:val="32"/>
          <w:szCs w:val="32"/>
          <w:u w:val="single"/>
        </w:rPr>
        <w:t>/2017</w:t>
      </w:r>
    </w:p>
    <w:p w:rsidR="00EF748C" w:rsidRPr="00EF748C" w:rsidRDefault="00EF748C" w:rsidP="00EF748C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u w:val="single"/>
        </w:rPr>
      </w:pPr>
    </w:p>
    <w:p w:rsidR="000A723C" w:rsidRDefault="00FF1833" w:rsidP="00FF1833">
      <w:pPr>
        <w:pStyle w:val="Default"/>
        <w:spacing w:line="360" w:lineRule="auto"/>
        <w:jc w:val="both"/>
        <w:rPr>
          <w:sz w:val="20"/>
          <w:szCs w:val="20"/>
        </w:rPr>
      </w:pPr>
      <w:r w:rsidRPr="00E206C1">
        <w:rPr>
          <w:b/>
          <w:bCs/>
          <w:sz w:val="28"/>
          <w:szCs w:val="28"/>
        </w:rPr>
        <w:t>A PREFEITURA M</w:t>
      </w:r>
      <w:r>
        <w:rPr>
          <w:b/>
          <w:bCs/>
          <w:sz w:val="28"/>
          <w:szCs w:val="28"/>
        </w:rPr>
        <w:t>UNICIPAL DE S</w:t>
      </w:r>
      <w:r w:rsidR="000A723C">
        <w:rPr>
          <w:b/>
          <w:bCs/>
          <w:sz w:val="28"/>
          <w:szCs w:val="28"/>
        </w:rPr>
        <w:t>ÃO BENTO ABADE</w:t>
      </w:r>
      <w:r w:rsidRPr="00E206C1">
        <w:rPr>
          <w:b/>
          <w:bCs/>
          <w:sz w:val="28"/>
          <w:szCs w:val="28"/>
        </w:rPr>
        <w:t>- MG</w:t>
      </w:r>
      <w:r w:rsidRPr="00B324F4">
        <w:rPr>
          <w:b/>
          <w:bCs/>
        </w:rPr>
        <w:t xml:space="preserve">, </w:t>
      </w:r>
      <w:r w:rsidRPr="00B324F4">
        <w:t>pessoa jurídica de direito</w:t>
      </w:r>
      <w:r>
        <w:t xml:space="preserve"> público interno, com sede na Rua Odilon </w:t>
      </w:r>
      <w:proofErr w:type="spellStart"/>
      <w:r>
        <w:t>Gadben</w:t>
      </w:r>
      <w:proofErr w:type="spellEnd"/>
      <w:r>
        <w:t xml:space="preserve"> Santos</w:t>
      </w:r>
      <w:r w:rsidRPr="00B324F4">
        <w:t>,</w:t>
      </w:r>
      <w:r>
        <w:t xml:space="preserve"> nº 100 - Fone/Fax (35) 3236-1213 </w:t>
      </w:r>
      <w:proofErr w:type="gramStart"/>
      <w:r>
        <w:t>/</w:t>
      </w:r>
      <w:proofErr w:type="gramEnd"/>
      <w:r>
        <w:t xml:space="preserve"> 1111, São Bento Abade</w:t>
      </w:r>
      <w:r w:rsidRPr="00B324F4">
        <w:t xml:space="preserve"> - MG, ins</w:t>
      </w:r>
      <w:r>
        <w:t>crita no CNPJ 17.877</w:t>
      </w:r>
      <w:r w:rsidR="000A723C">
        <w:t>.</w:t>
      </w:r>
      <w:r>
        <w:t xml:space="preserve">176/0001-29, Representada pela </w:t>
      </w:r>
      <w:r w:rsidR="009051B8">
        <w:t>Senhora</w:t>
      </w:r>
      <w:r>
        <w:t xml:space="preserve"> Prefeita Municipal, JANE REZENDE SILVA</w:t>
      </w:r>
      <w:r w:rsidR="000A723C">
        <w:t xml:space="preserve"> ELIZEI</w:t>
      </w:r>
      <w:r w:rsidRPr="00B324F4">
        <w:t xml:space="preserve">, através da Comissão Organizadora de Processo Seletivo Simplificado – COPSS, nomeada </w:t>
      </w:r>
      <w:r w:rsidRPr="002F3938">
        <w:rPr>
          <w:color w:val="auto"/>
        </w:rPr>
        <w:t xml:space="preserve">pela </w:t>
      </w:r>
      <w:r w:rsidR="002F3938" w:rsidRPr="002F3938">
        <w:rPr>
          <w:b/>
          <w:bCs/>
          <w:color w:val="auto"/>
        </w:rPr>
        <w:t>Portaria Nº 127</w:t>
      </w:r>
      <w:r w:rsidRPr="002F3938">
        <w:rPr>
          <w:b/>
          <w:bCs/>
          <w:color w:val="auto"/>
        </w:rPr>
        <w:t>/2017</w:t>
      </w:r>
      <w:r w:rsidRPr="00B324F4">
        <w:t xml:space="preserve">, torna público a realização de Processo Seletivo Simplificado, visando </w:t>
      </w:r>
      <w:r w:rsidR="00E10A98" w:rsidRPr="00B324F4">
        <w:t>à</w:t>
      </w:r>
      <w:r w:rsidRPr="00B324F4">
        <w:t xml:space="preserve"> seleção de pessoal para contratação por tempo determinado, para atender à necessidade temporária de excepcional interesse público, na função de </w:t>
      </w:r>
      <w:r w:rsidR="000A723C" w:rsidRPr="000E720C">
        <w:rPr>
          <w:b/>
          <w:bCs/>
          <w:u w:val="single"/>
        </w:rPr>
        <w:t xml:space="preserve">PROFESSOR PEB-I </w:t>
      </w:r>
      <w:r w:rsidRPr="000E720C">
        <w:rPr>
          <w:b/>
          <w:bCs/>
          <w:u w:val="single"/>
        </w:rPr>
        <w:t>ANOS INICIAIS DO ENSINO FUNDAMENTAL</w:t>
      </w:r>
      <w:r w:rsidR="0079206C" w:rsidRPr="000E720C">
        <w:rPr>
          <w:b/>
          <w:bCs/>
          <w:u w:val="single"/>
        </w:rPr>
        <w:t xml:space="preserve">, </w:t>
      </w:r>
      <w:r w:rsidR="002F3938" w:rsidRPr="000E720C">
        <w:rPr>
          <w:b/>
          <w:bCs/>
          <w:u w:val="single"/>
        </w:rPr>
        <w:t xml:space="preserve">PROFESSOR DE </w:t>
      </w:r>
      <w:r w:rsidR="009051B8" w:rsidRPr="000E720C">
        <w:rPr>
          <w:b/>
          <w:bCs/>
          <w:color w:val="000000" w:themeColor="text1"/>
          <w:u w:val="single"/>
        </w:rPr>
        <w:t>EDUCAÇÃO INFANTIL</w:t>
      </w:r>
      <w:r w:rsidRPr="000E720C">
        <w:rPr>
          <w:u w:val="single"/>
        </w:rPr>
        <w:t>,</w:t>
      </w:r>
      <w:r w:rsidR="0079206C" w:rsidRPr="000E720C">
        <w:rPr>
          <w:u w:val="single"/>
        </w:rPr>
        <w:t xml:space="preserve"> </w:t>
      </w:r>
      <w:r w:rsidR="002F3938" w:rsidRPr="000E720C">
        <w:rPr>
          <w:b/>
          <w:u w:val="single"/>
        </w:rPr>
        <w:t>PROFESSOR DE</w:t>
      </w:r>
      <w:r w:rsidR="002F3938" w:rsidRPr="000E720C">
        <w:rPr>
          <w:u w:val="single"/>
        </w:rPr>
        <w:t xml:space="preserve"> </w:t>
      </w:r>
      <w:r w:rsidR="0079206C" w:rsidRPr="000E720C">
        <w:rPr>
          <w:b/>
          <w:u w:val="single"/>
        </w:rPr>
        <w:t xml:space="preserve">EDUCAÇÃO DE JOVENS E ADULTOS E </w:t>
      </w:r>
      <w:r w:rsidR="00112D8D" w:rsidRPr="000E720C">
        <w:rPr>
          <w:b/>
          <w:u w:val="single"/>
        </w:rPr>
        <w:t>PROFESSOR DE APOIO (</w:t>
      </w:r>
      <w:r w:rsidR="0079206C" w:rsidRPr="000E720C">
        <w:rPr>
          <w:b/>
          <w:u w:val="single"/>
        </w:rPr>
        <w:t>ACOMPANHAMENTO DE ALUNOS COM NECESSIDADES ESPECIAIS</w:t>
      </w:r>
      <w:r w:rsidR="00112D8D" w:rsidRPr="000E720C">
        <w:rPr>
          <w:b/>
          <w:u w:val="single"/>
        </w:rPr>
        <w:t>)</w:t>
      </w:r>
      <w:r w:rsidR="0079206C" w:rsidRPr="000E720C">
        <w:rPr>
          <w:u w:val="single"/>
        </w:rPr>
        <w:t>,</w:t>
      </w:r>
      <w:r w:rsidRPr="00B324F4">
        <w:t xml:space="preserve"> </w:t>
      </w:r>
      <w:proofErr w:type="gramStart"/>
      <w:r w:rsidRPr="00B324F4">
        <w:t>sob contrato</w:t>
      </w:r>
      <w:proofErr w:type="gramEnd"/>
      <w:r w:rsidRPr="00B324F4">
        <w:t xml:space="preserve"> de natureza administrativa que obedecerá ao regime jurídico especial constituído pela </w:t>
      </w:r>
      <w:r w:rsidR="000A723C">
        <w:rPr>
          <w:color w:val="000000" w:themeColor="text1"/>
        </w:rPr>
        <w:t>Lei Municipal N</w:t>
      </w:r>
      <w:r w:rsidRPr="007B3640">
        <w:rPr>
          <w:color w:val="000000" w:themeColor="text1"/>
        </w:rPr>
        <w:t>º 23/2004</w:t>
      </w:r>
      <w:r w:rsidR="009051B8" w:rsidRPr="009051B8">
        <w:rPr>
          <w:color w:val="000000" w:themeColor="text1"/>
        </w:rPr>
        <w:t>,</w:t>
      </w:r>
      <w:r w:rsidRPr="002236D9">
        <w:rPr>
          <w:color w:val="FF0000"/>
        </w:rPr>
        <w:t xml:space="preserve"> </w:t>
      </w:r>
      <w:r w:rsidRPr="00B324F4">
        <w:t xml:space="preserve">suas alterações posteriores e demais leis aplicáveis, em especial, pelas disposições regulamentares contidas no presente Edital e seus anexos. </w:t>
      </w:r>
    </w:p>
    <w:p w:rsidR="00EF748C" w:rsidRPr="00EF748C" w:rsidRDefault="00EF748C" w:rsidP="00EF748C">
      <w:pPr>
        <w:pStyle w:val="Default"/>
        <w:jc w:val="both"/>
        <w:rPr>
          <w:sz w:val="20"/>
          <w:szCs w:val="20"/>
        </w:rPr>
      </w:pPr>
    </w:p>
    <w:p w:rsidR="00FF1833" w:rsidRPr="00B275C8" w:rsidRDefault="00FF1833" w:rsidP="00B275C8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B275C8">
        <w:rPr>
          <w:b/>
          <w:bCs/>
          <w:sz w:val="28"/>
          <w:szCs w:val="28"/>
        </w:rPr>
        <w:t xml:space="preserve">DAS DISPOSIÇÕES GERAIS PRELIMINARES: </w:t>
      </w:r>
    </w:p>
    <w:p w:rsidR="000A723C" w:rsidRPr="00EF748C" w:rsidRDefault="000A723C" w:rsidP="00B275C8">
      <w:pPr>
        <w:pStyle w:val="Default"/>
        <w:spacing w:line="276" w:lineRule="auto"/>
        <w:jc w:val="both"/>
        <w:rPr>
          <w:sz w:val="20"/>
          <w:szCs w:val="20"/>
        </w:rPr>
      </w:pP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1.1 - </w:t>
      </w:r>
      <w:r w:rsidRPr="00B324F4">
        <w:t xml:space="preserve">O presente Processo Seletivo será coordenado e fiscalizado pela Comissão Organizadora de Processo Seletivo Simplificado – COPSS, nomeada pelo Chefe do Poder Executivo Municipal, aplicando-se para tanto, serviços de coordenação, operacionalização e demais atos pertinentes. 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1.2 - </w:t>
      </w:r>
      <w:r w:rsidRPr="007B3640">
        <w:t>No Processo Seletivo serão exigidos níveis de conhecimento e grau de complexidade, compatíveis com as atribuições da função.</w:t>
      </w:r>
      <w:r w:rsidRPr="00B324F4">
        <w:t xml:space="preserve"> 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1.3 - </w:t>
      </w:r>
      <w:r w:rsidRPr="00B324F4">
        <w:t xml:space="preserve">O Processo Seletivo tem por finalidade atender a necessidade temporária de excepcional interesse público. 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1.4 - </w:t>
      </w:r>
      <w:r w:rsidRPr="00B324F4">
        <w:t xml:space="preserve">Os horários mencionados neste edital terão como referência o horário oficial de Brasília-DF. 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1.5 - </w:t>
      </w:r>
      <w:r w:rsidRPr="00B324F4">
        <w:t xml:space="preserve">Os candidatos </w:t>
      </w:r>
      <w:proofErr w:type="gramStart"/>
      <w:r w:rsidR="00E11C82" w:rsidRPr="00B324F4">
        <w:t>contratado</w:t>
      </w:r>
      <w:r w:rsidR="000A723C">
        <w:t>s</w:t>
      </w:r>
      <w:r w:rsidR="00E11C82" w:rsidRPr="00B324F4">
        <w:t xml:space="preserve"> em decorrência do Presente Processo seletivo</w:t>
      </w:r>
      <w:proofErr w:type="gramEnd"/>
      <w:r w:rsidRPr="00B324F4">
        <w:t xml:space="preserve"> serão disciplinados </w:t>
      </w:r>
      <w:r>
        <w:t xml:space="preserve">pela </w:t>
      </w:r>
      <w:r w:rsidR="000A723C">
        <w:rPr>
          <w:color w:val="000000" w:themeColor="text1"/>
        </w:rPr>
        <w:t>Lei Municipal Nº</w:t>
      </w:r>
      <w:r w:rsidRPr="007B3640">
        <w:rPr>
          <w:color w:val="000000" w:themeColor="text1"/>
        </w:rPr>
        <w:t xml:space="preserve"> 23/2004 </w:t>
      </w:r>
      <w:r w:rsidRPr="00B324F4">
        <w:t xml:space="preserve">e suas alterações posteriores. </w:t>
      </w:r>
    </w:p>
    <w:p w:rsidR="00EF748C" w:rsidRPr="00EF748C" w:rsidRDefault="00FF1833" w:rsidP="00EF748C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1.6 - </w:t>
      </w:r>
      <w:r w:rsidRPr="00B324F4">
        <w:t>A lotação dos candidatos contratados atenderá às necessidades da Prefe</w:t>
      </w:r>
      <w:r>
        <w:t>itura Municipal de São Bento Abade</w:t>
      </w:r>
      <w:r w:rsidRPr="00B324F4">
        <w:t>, nos locais e ho</w:t>
      </w:r>
      <w:r>
        <w:t>rários definidos pelo Departamento Municipal de Educação e Cultura.</w:t>
      </w:r>
    </w:p>
    <w:p w:rsidR="00FF1833" w:rsidRPr="00EF748C" w:rsidRDefault="00E11C82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>Departamento Municipal de Educação e Cultura</w:t>
      </w:r>
    </w:p>
    <w:p w:rsidR="00E11C82" w:rsidRPr="00EF748C" w:rsidRDefault="00E11C82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>Rua</w:t>
      </w:r>
      <w:r w:rsidR="00F26E40" w:rsidRPr="00EF748C">
        <w:rPr>
          <w:b/>
          <w:sz w:val="18"/>
          <w:szCs w:val="18"/>
        </w:rPr>
        <w:t>:</w:t>
      </w:r>
      <w:r w:rsidRPr="00EF748C">
        <w:rPr>
          <w:b/>
          <w:sz w:val="18"/>
          <w:szCs w:val="18"/>
        </w:rPr>
        <w:t xml:space="preserve"> Odilon </w:t>
      </w:r>
      <w:proofErr w:type="spellStart"/>
      <w:r w:rsidRPr="00EF748C">
        <w:rPr>
          <w:b/>
          <w:sz w:val="18"/>
          <w:szCs w:val="18"/>
        </w:rPr>
        <w:t>Gadben</w:t>
      </w:r>
      <w:proofErr w:type="spellEnd"/>
      <w:r w:rsidRPr="00EF748C">
        <w:rPr>
          <w:b/>
          <w:sz w:val="18"/>
          <w:szCs w:val="18"/>
        </w:rPr>
        <w:t xml:space="preserve"> Santos, nº 100 - Fone/Fax (35) 3236-1213 / 1111,</w:t>
      </w:r>
    </w:p>
    <w:p w:rsidR="00E11C82" w:rsidRPr="00EF748C" w:rsidRDefault="00E11C82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 xml:space="preserve"> São Bento Abade - MG,</w:t>
      </w:r>
    </w:p>
    <w:p w:rsidR="00E11C82" w:rsidRPr="00EF748C" w:rsidRDefault="00812D97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hyperlink r:id="rId8" w:history="1">
        <w:r w:rsidR="00F26E40" w:rsidRPr="00EF748C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F26E40" w:rsidRDefault="00F26E40" w:rsidP="00EF748C">
      <w:pPr>
        <w:pStyle w:val="Default"/>
        <w:spacing w:line="276" w:lineRule="auto"/>
        <w:rPr>
          <w:rFonts w:asciiTheme="majorHAnsi" w:hAnsiTheme="majorHAnsi" w:cstheme="minorHAnsi"/>
          <w:b/>
          <w:sz w:val="18"/>
          <w:szCs w:val="18"/>
        </w:rPr>
      </w:pPr>
    </w:p>
    <w:p w:rsidR="00F26E40" w:rsidRDefault="00F26E40" w:rsidP="00EF748C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 wp14:anchorId="3729F591" wp14:editId="5FBE7C43">
            <wp:extent cx="5548999" cy="1257915"/>
            <wp:effectExtent l="0" t="0" r="0" b="0"/>
            <wp:docPr id="2" name="Imagem 2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10" cy="12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33" w:rsidRPr="00184893" w:rsidRDefault="00FF1833" w:rsidP="00FF1833">
      <w:pPr>
        <w:pStyle w:val="Default"/>
        <w:spacing w:line="360" w:lineRule="auto"/>
        <w:jc w:val="both"/>
        <w:rPr>
          <w:color w:val="FF0000"/>
        </w:rPr>
      </w:pPr>
      <w:r w:rsidRPr="00B324F4">
        <w:rPr>
          <w:b/>
          <w:bCs/>
        </w:rPr>
        <w:t xml:space="preserve">1.7 - </w:t>
      </w:r>
      <w:r w:rsidRPr="00B324F4">
        <w:t>A divulgação do presente regulamento e demais atos referentes ao processo seletivo dar-se-ão por editais ou avisos publicados no mural da Pre</w:t>
      </w:r>
      <w:r>
        <w:t>feitura Municipal, no Departamento</w:t>
      </w:r>
      <w:r w:rsidRPr="00B324F4">
        <w:t xml:space="preserve"> Municipal de Educação</w:t>
      </w:r>
      <w:r>
        <w:t xml:space="preserve"> e Cultura</w:t>
      </w:r>
      <w:r w:rsidRPr="00B324F4">
        <w:t xml:space="preserve">, bem como no site da Prefeitura Municipal: </w:t>
      </w:r>
      <w:r w:rsidRPr="007B3640">
        <w:rPr>
          <w:b/>
          <w:bCs/>
          <w:color w:val="auto"/>
          <w:u w:val="single"/>
        </w:rPr>
        <w:t>www.saobentoabade.mg.gov.br</w:t>
      </w:r>
      <w:r w:rsidR="007B3640">
        <w:rPr>
          <w:b/>
          <w:bCs/>
          <w:color w:val="auto"/>
        </w:rPr>
        <w:t>.</w:t>
      </w:r>
    </w:p>
    <w:p w:rsidR="00A203A2" w:rsidRDefault="00FF1833" w:rsidP="00A2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F4">
        <w:rPr>
          <w:rFonts w:ascii="Times New Roman" w:hAnsi="Times New Roman" w:cs="Times New Roman"/>
          <w:b/>
          <w:bCs/>
          <w:sz w:val="24"/>
          <w:szCs w:val="24"/>
        </w:rPr>
        <w:t xml:space="preserve">1.8 - </w:t>
      </w:r>
      <w:r w:rsidRPr="00B324F4">
        <w:rPr>
          <w:rFonts w:ascii="Times New Roman" w:hAnsi="Times New Roman" w:cs="Times New Roman"/>
          <w:sz w:val="24"/>
          <w:szCs w:val="24"/>
        </w:rPr>
        <w:t>Será de responsabilidade única e exclusiva do candidato o acompanhamento d</w:t>
      </w:r>
      <w:r w:rsidR="00DD38C8">
        <w:rPr>
          <w:rFonts w:ascii="Times New Roman" w:hAnsi="Times New Roman" w:cs="Times New Roman"/>
          <w:sz w:val="24"/>
          <w:szCs w:val="24"/>
        </w:rPr>
        <w:t xml:space="preserve">e datas, locais e horários para apresentação de documentos </w:t>
      </w:r>
      <w:r w:rsidRPr="00B324F4">
        <w:rPr>
          <w:rFonts w:ascii="Times New Roman" w:hAnsi="Times New Roman" w:cs="Times New Roman"/>
          <w:sz w:val="24"/>
          <w:szCs w:val="24"/>
        </w:rPr>
        <w:t>e demais atos deste Processo Seletivo.</w:t>
      </w:r>
    </w:p>
    <w:p w:rsidR="00FF1833" w:rsidRDefault="00FF1833" w:rsidP="00A203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03A2">
        <w:rPr>
          <w:rFonts w:ascii="Times New Roman" w:hAnsi="Times New Roman" w:cs="Times New Roman"/>
          <w:b/>
          <w:bCs/>
        </w:rPr>
        <w:t xml:space="preserve">1.9 - </w:t>
      </w:r>
      <w:r w:rsidRPr="00A203A2">
        <w:rPr>
          <w:rFonts w:ascii="Times New Roman" w:hAnsi="Times New Roman" w:cs="Times New Roman"/>
        </w:rPr>
        <w:t xml:space="preserve">O cronograma de atividades do Processo Seletivo consta no </w:t>
      </w:r>
      <w:r w:rsidRPr="00A203A2">
        <w:rPr>
          <w:rFonts w:ascii="Times New Roman" w:hAnsi="Times New Roman" w:cs="Times New Roman"/>
          <w:b/>
          <w:bCs/>
        </w:rPr>
        <w:t xml:space="preserve">ANEXO I </w:t>
      </w:r>
      <w:r w:rsidRPr="00A203A2">
        <w:rPr>
          <w:rFonts w:ascii="Times New Roman" w:hAnsi="Times New Roman" w:cs="Times New Roman"/>
        </w:rPr>
        <w:t xml:space="preserve">deste Edital, podendo sofrer alterações de acordo com as necessidades. </w:t>
      </w:r>
    </w:p>
    <w:p w:rsidR="00A203A2" w:rsidRPr="00A203A2" w:rsidRDefault="00A203A2" w:rsidP="00A2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833" w:rsidRPr="00B275C8" w:rsidRDefault="00FF1833" w:rsidP="00FF183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275C8">
        <w:rPr>
          <w:b/>
          <w:bCs/>
          <w:sz w:val="28"/>
          <w:szCs w:val="28"/>
        </w:rPr>
        <w:t xml:space="preserve">2 - DAS VAGAS: </w:t>
      </w:r>
    </w:p>
    <w:p w:rsidR="00EF748C" w:rsidRPr="00B324F4" w:rsidRDefault="00EF748C" w:rsidP="00EF748C">
      <w:pPr>
        <w:pStyle w:val="Default"/>
        <w:jc w:val="both"/>
      </w:pP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2.1 </w:t>
      </w:r>
      <w:r w:rsidRPr="00B324F4">
        <w:t xml:space="preserve">- Durante o ano </w:t>
      </w:r>
      <w:r w:rsidRPr="00B324F4">
        <w:rPr>
          <w:b/>
          <w:bCs/>
        </w:rPr>
        <w:t>letivo de 2018</w:t>
      </w:r>
      <w:r w:rsidRPr="00B324F4">
        <w:t xml:space="preserve">, serão ofertadas inicialmente </w:t>
      </w:r>
      <w:r w:rsidR="00112D8D" w:rsidRPr="00EF748C">
        <w:rPr>
          <w:b/>
          <w:bCs/>
          <w:color w:val="auto"/>
        </w:rPr>
        <w:t>11</w:t>
      </w:r>
      <w:r w:rsidRPr="00EF748C">
        <w:rPr>
          <w:b/>
          <w:bCs/>
          <w:color w:val="auto"/>
        </w:rPr>
        <w:t xml:space="preserve"> (</w:t>
      </w:r>
      <w:r w:rsidR="007D53EA" w:rsidRPr="00EF748C">
        <w:rPr>
          <w:b/>
          <w:bCs/>
          <w:color w:val="auto"/>
        </w:rPr>
        <w:t>onze</w:t>
      </w:r>
      <w:r w:rsidRPr="00EF748C">
        <w:rPr>
          <w:b/>
          <w:bCs/>
          <w:color w:val="auto"/>
        </w:rPr>
        <w:t xml:space="preserve">) </w:t>
      </w:r>
      <w:r w:rsidRPr="00B324F4">
        <w:t xml:space="preserve">vagas, com possibilidade de novas contratações, de acordo com a necessidade da Rede </w:t>
      </w:r>
      <w:r w:rsidRPr="00EF748C">
        <w:rPr>
          <w:color w:val="auto"/>
        </w:rPr>
        <w:t>Municipal</w:t>
      </w:r>
      <w:r w:rsidRPr="00B324F4">
        <w:t xml:space="preserve"> de Ensino. </w:t>
      </w:r>
    </w:p>
    <w:p w:rsidR="007B3640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2.2 - </w:t>
      </w:r>
      <w:r w:rsidRPr="007B3640">
        <w:t xml:space="preserve">As vagas disponibilizadas são aquelas remanescentes e disponíveis no quadro de servidores, já descontadas </w:t>
      </w:r>
      <w:r w:rsidR="007B3640" w:rsidRPr="007B3640">
        <w:rPr>
          <w:color w:val="000000" w:themeColor="text1"/>
        </w:rPr>
        <w:t>todas as vagas dos cargos efetivos.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2.3 </w:t>
      </w:r>
      <w:r w:rsidRPr="00B324F4">
        <w:t>- O contrato de trabalho terá a mesma duração que os dias leti</w:t>
      </w:r>
      <w:r w:rsidR="007E5B6E">
        <w:t>vos determinados pelo</w:t>
      </w:r>
      <w:r>
        <w:t xml:space="preserve"> Departamento</w:t>
      </w:r>
      <w:r w:rsidRPr="00B324F4">
        <w:t xml:space="preserve"> Municipal de Educação</w:t>
      </w:r>
      <w:r>
        <w:t xml:space="preserve"> e Cultura</w:t>
      </w:r>
      <w:r w:rsidRPr="00B324F4">
        <w:t xml:space="preserve">, no respectivo exercício. </w:t>
      </w:r>
    </w:p>
    <w:p w:rsidR="00FF1833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2.4 </w:t>
      </w:r>
      <w:r w:rsidRPr="00B324F4">
        <w:t>- O contratado será avaliado periodicamente, sendo que, em caso de não atendimento das atribuições especificadas neste Edital, ou falta de desempenho profiss</w:t>
      </w:r>
      <w:r>
        <w:t>ional adequado, inclusive por nú</w:t>
      </w:r>
      <w:r w:rsidRPr="00B324F4">
        <w:t xml:space="preserve">mero excessivo de faltas, justificadas ou não, que prejudiquem o desempenho da função e a aprendizagem do aluno, desacato e outras práticas de atos </w:t>
      </w:r>
      <w:proofErr w:type="gramStart"/>
      <w:r w:rsidRPr="00B324F4">
        <w:t>in</w:t>
      </w:r>
      <w:r>
        <w:t>disciplinares</w:t>
      </w:r>
      <w:proofErr w:type="gramEnd"/>
      <w:r>
        <w:t>, constatados pelo Departamento</w:t>
      </w:r>
      <w:r w:rsidRPr="00B324F4">
        <w:t xml:space="preserve"> Municipal de Educação</w:t>
      </w:r>
      <w:r>
        <w:t xml:space="preserve"> e </w:t>
      </w:r>
      <w:r w:rsidRPr="007B3640">
        <w:t>Cultura,</w:t>
      </w:r>
      <w:r w:rsidRPr="00B324F4">
        <w:t xml:space="preserve"> terá seu contrato rescindido nos termos da legislação vigente, devendo ser substituído pelo candidato seguinte constante da lista de aprovação do presente processo seletivo. </w:t>
      </w:r>
    </w:p>
    <w:p w:rsidR="00A203A2" w:rsidRPr="00B324F4" w:rsidRDefault="00A203A2" w:rsidP="00EF748C">
      <w:pPr>
        <w:pStyle w:val="Default"/>
        <w:jc w:val="both"/>
      </w:pPr>
    </w:p>
    <w:p w:rsidR="00FF1833" w:rsidRDefault="00FF1833" w:rsidP="00FF183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275C8">
        <w:rPr>
          <w:b/>
          <w:bCs/>
          <w:sz w:val="28"/>
          <w:szCs w:val="28"/>
        </w:rPr>
        <w:t xml:space="preserve">3 - DAS ESPECIFICAÇÕES DO CARGO: </w:t>
      </w:r>
    </w:p>
    <w:p w:rsidR="00B275C8" w:rsidRPr="00B275C8" w:rsidRDefault="00B275C8" w:rsidP="00B275C8">
      <w:pPr>
        <w:pStyle w:val="Default"/>
        <w:spacing w:line="276" w:lineRule="auto"/>
        <w:jc w:val="both"/>
        <w:rPr>
          <w:sz w:val="18"/>
          <w:szCs w:val="18"/>
        </w:rPr>
      </w:pP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>3.1 - Atuação</w:t>
      </w:r>
      <w:r w:rsidRPr="00B324F4">
        <w:t xml:space="preserve">: </w:t>
      </w:r>
      <w:r w:rsidRPr="007B3640">
        <w:t>Educação Infantil</w:t>
      </w:r>
      <w:r>
        <w:t xml:space="preserve">, </w:t>
      </w:r>
      <w:r w:rsidRPr="00B324F4">
        <w:t>Anos iniciais do Ensino Fundamental I</w:t>
      </w:r>
      <w:r w:rsidR="00112D8D">
        <w:t xml:space="preserve">, Educação de Jovens e adultos e </w:t>
      </w:r>
      <w:r w:rsidR="00112D8D" w:rsidRPr="00112D8D">
        <w:rPr>
          <w:color w:val="auto"/>
        </w:rPr>
        <w:t xml:space="preserve">Professor </w:t>
      </w:r>
      <w:r w:rsidR="007E5B6E" w:rsidRPr="00112D8D">
        <w:rPr>
          <w:color w:val="auto"/>
        </w:rPr>
        <w:t>de Apoio.</w:t>
      </w:r>
      <w:r w:rsidRPr="00A203A2">
        <w:rPr>
          <w:color w:val="FF0000"/>
          <w:highlight w:val="yellow"/>
        </w:rPr>
        <w:t xml:space="preserve"> </w:t>
      </w:r>
    </w:p>
    <w:p w:rsidR="00FF1833" w:rsidRPr="00B324F4" w:rsidRDefault="00FF1833" w:rsidP="00FF1833">
      <w:pPr>
        <w:pStyle w:val="Default"/>
        <w:spacing w:line="360" w:lineRule="auto"/>
        <w:jc w:val="both"/>
      </w:pPr>
      <w:r w:rsidRPr="00B324F4">
        <w:rPr>
          <w:b/>
          <w:bCs/>
        </w:rPr>
        <w:t>Carga Horária</w:t>
      </w:r>
      <w:r w:rsidRPr="00B324F4">
        <w:t xml:space="preserve">: 24 horas semanais; </w:t>
      </w:r>
    </w:p>
    <w:p w:rsidR="00FF1833" w:rsidRPr="00112D8D" w:rsidRDefault="00FF1833" w:rsidP="00FF1833">
      <w:pPr>
        <w:pStyle w:val="Default"/>
        <w:spacing w:line="360" w:lineRule="auto"/>
        <w:jc w:val="both"/>
        <w:rPr>
          <w:color w:val="auto"/>
        </w:rPr>
      </w:pPr>
      <w:r w:rsidRPr="00112D8D">
        <w:rPr>
          <w:b/>
          <w:bCs/>
          <w:color w:val="auto"/>
        </w:rPr>
        <w:t>Salário Base</w:t>
      </w:r>
      <w:r w:rsidRPr="00112D8D">
        <w:rPr>
          <w:color w:val="auto"/>
        </w:rPr>
        <w:t>: R$ 1.</w:t>
      </w:r>
      <w:r w:rsidR="008E69FC" w:rsidRPr="00112D8D">
        <w:rPr>
          <w:color w:val="auto"/>
        </w:rPr>
        <w:t>436,96</w:t>
      </w:r>
      <w:r w:rsidRPr="00112D8D">
        <w:rPr>
          <w:color w:val="auto"/>
        </w:rPr>
        <w:t xml:space="preserve"> (um mil e </w:t>
      </w:r>
      <w:r w:rsidR="008E69FC" w:rsidRPr="00112D8D">
        <w:rPr>
          <w:color w:val="auto"/>
        </w:rPr>
        <w:t xml:space="preserve">quatrocentos e trinta e seis </w:t>
      </w:r>
      <w:r w:rsidRPr="00112D8D">
        <w:rPr>
          <w:color w:val="auto"/>
        </w:rPr>
        <w:t xml:space="preserve">reais e </w:t>
      </w:r>
      <w:r w:rsidR="008E69FC" w:rsidRPr="00112D8D">
        <w:rPr>
          <w:color w:val="auto"/>
        </w:rPr>
        <w:t xml:space="preserve">noventa e seis </w:t>
      </w:r>
      <w:r w:rsidRPr="00112D8D">
        <w:rPr>
          <w:color w:val="auto"/>
        </w:rPr>
        <w:t xml:space="preserve">centavos). </w:t>
      </w:r>
    </w:p>
    <w:p w:rsidR="007B3640" w:rsidRDefault="007B3640" w:rsidP="00FF1833">
      <w:pPr>
        <w:pStyle w:val="Default"/>
        <w:spacing w:line="360" w:lineRule="auto"/>
        <w:jc w:val="both"/>
        <w:rPr>
          <w:color w:val="FF0000"/>
        </w:rPr>
      </w:pPr>
    </w:p>
    <w:p w:rsidR="00EF748C" w:rsidRDefault="00EF748C" w:rsidP="00FF1833">
      <w:pPr>
        <w:pStyle w:val="Default"/>
        <w:spacing w:line="360" w:lineRule="auto"/>
        <w:jc w:val="both"/>
        <w:rPr>
          <w:color w:val="FF0000"/>
        </w:rPr>
      </w:pPr>
    </w:p>
    <w:p w:rsidR="00C32981" w:rsidRPr="00EF748C" w:rsidRDefault="00C32981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>Departamento Municipal de Educação e Cultura</w:t>
      </w:r>
    </w:p>
    <w:p w:rsidR="00C32981" w:rsidRPr="00EF748C" w:rsidRDefault="00C32981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 xml:space="preserve">Rua: Odilon </w:t>
      </w:r>
      <w:proofErr w:type="spellStart"/>
      <w:r w:rsidRPr="00EF748C">
        <w:rPr>
          <w:b/>
          <w:sz w:val="18"/>
          <w:szCs w:val="18"/>
        </w:rPr>
        <w:t>Gadben</w:t>
      </w:r>
      <w:proofErr w:type="spellEnd"/>
      <w:r w:rsidRPr="00EF748C">
        <w:rPr>
          <w:b/>
          <w:sz w:val="18"/>
          <w:szCs w:val="18"/>
        </w:rPr>
        <w:t xml:space="preserve"> Santos, nº 100 - Fone/Fax (35) 3236-1213 / 1111,</w:t>
      </w:r>
    </w:p>
    <w:p w:rsidR="00C32981" w:rsidRPr="00EF748C" w:rsidRDefault="00C32981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EF748C">
        <w:rPr>
          <w:b/>
          <w:sz w:val="18"/>
          <w:szCs w:val="18"/>
        </w:rPr>
        <w:t xml:space="preserve"> São Bento Abade - MG,</w:t>
      </w:r>
    </w:p>
    <w:p w:rsidR="00C32981" w:rsidRPr="00EF748C" w:rsidRDefault="00812D97" w:rsidP="00EF748C">
      <w:pPr>
        <w:pStyle w:val="Default"/>
        <w:spacing w:line="276" w:lineRule="auto"/>
        <w:jc w:val="center"/>
        <w:rPr>
          <w:b/>
          <w:sz w:val="18"/>
          <w:szCs w:val="18"/>
        </w:rPr>
      </w:pPr>
      <w:hyperlink r:id="rId9" w:history="1">
        <w:r w:rsidR="00C32981" w:rsidRPr="00EF748C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C32981" w:rsidRDefault="00C32981" w:rsidP="00FF1833">
      <w:pPr>
        <w:pStyle w:val="Default"/>
        <w:spacing w:line="360" w:lineRule="auto"/>
        <w:jc w:val="both"/>
        <w:rPr>
          <w:color w:val="FF0000"/>
        </w:rPr>
      </w:pPr>
    </w:p>
    <w:p w:rsidR="00C32981" w:rsidRDefault="00C32981" w:rsidP="00015DE9">
      <w:pPr>
        <w:pStyle w:val="Default"/>
        <w:spacing w:line="360" w:lineRule="auto"/>
        <w:jc w:val="center"/>
        <w:rPr>
          <w:color w:val="FF0000"/>
        </w:rPr>
      </w:pPr>
      <w:r>
        <w:rPr>
          <w:noProof/>
          <w:lang w:eastAsia="pt-BR"/>
        </w:rPr>
        <w:lastRenderedPageBreak/>
        <w:drawing>
          <wp:inline distT="0" distB="0" distL="0" distR="0" wp14:anchorId="30582375" wp14:editId="4055124D">
            <wp:extent cx="5548999" cy="1257915"/>
            <wp:effectExtent l="0" t="0" r="0" b="0"/>
            <wp:docPr id="3" name="Imagem 3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10" cy="12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E9" w:rsidRDefault="00015DE9" w:rsidP="00015DE9">
      <w:pPr>
        <w:pStyle w:val="Default"/>
        <w:spacing w:line="360" w:lineRule="auto"/>
        <w:jc w:val="center"/>
        <w:rPr>
          <w:color w:val="FF0000"/>
        </w:rPr>
      </w:pPr>
    </w:p>
    <w:p w:rsidR="00F26E40" w:rsidRDefault="00FF1833" w:rsidP="00A203A2">
      <w:pPr>
        <w:pStyle w:val="Default"/>
        <w:spacing w:line="360" w:lineRule="auto"/>
        <w:jc w:val="both"/>
      </w:pPr>
      <w:r w:rsidRPr="00B324F4">
        <w:rPr>
          <w:b/>
          <w:bCs/>
        </w:rPr>
        <w:t xml:space="preserve">3.2 - Atribuições Gerais: </w:t>
      </w:r>
      <w:r w:rsidRPr="00B324F4">
        <w:t>Regência de turma,</w:t>
      </w:r>
      <w:r w:rsidR="00F12B7A">
        <w:t xml:space="preserve"> </w:t>
      </w:r>
      <w:r w:rsidR="00112D8D">
        <w:t xml:space="preserve">Apoio e </w:t>
      </w:r>
      <w:r w:rsidR="00F12B7A" w:rsidRPr="000E720C">
        <w:rPr>
          <w:color w:val="auto"/>
        </w:rPr>
        <w:t>Acompanhamento de alunos com necessidades especiais (</w:t>
      </w:r>
      <w:r w:rsidR="00112D8D" w:rsidRPr="000E720C">
        <w:rPr>
          <w:color w:val="auto"/>
        </w:rPr>
        <w:t>comprovado por laud</w:t>
      </w:r>
      <w:r w:rsidR="00043C6F" w:rsidRPr="000E720C">
        <w:rPr>
          <w:color w:val="auto"/>
        </w:rPr>
        <w:t>o expedido por Profissionais específicos da área</w:t>
      </w:r>
      <w:r w:rsidR="00F12B7A" w:rsidRPr="000E720C">
        <w:rPr>
          <w:color w:val="auto"/>
        </w:rPr>
        <w:t>)</w:t>
      </w:r>
      <w:r w:rsidR="00F12B7A">
        <w:t>,</w:t>
      </w:r>
      <w:r w:rsidRPr="00B324F4">
        <w:t xml:space="preserve"> participação efetiva na proposta político-pedagógico da Escola, elaboração de planejamentos e roteiros diários de trabalho, avaliação, recuperação de alunos, reuniões pedagógicas, módulos instrucionais, evento</w:t>
      </w:r>
      <w:r>
        <w:t>s e cursos promovidos pela DEMEC</w:t>
      </w:r>
      <w:r w:rsidRPr="00B324F4">
        <w:t xml:space="preserve">. </w:t>
      </w:r>
    </w:p>
    <w:p w:rsidR="00043C6F" w:rsidRPr="00A203A2" w:rsidRDefault="00043C6F" w:rsidP="00043C6F">
      <w:pPr>
        <w:pStyle w:val="Default"/>
        <w:jc w:val="both"/>
        <w:rPr>
          <w:color w:val="auto"/>
        </w:rPr>
      </w:pPr>
    </w:p>
    <w:p w:rsidR="000E720C" w:rsidRDefault="00FF1833" w:rsidP="00F26E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11C82">
        <w:rPr>
          <w:b/>
          <w:bCs/>
          <w:color w:val="auto"/>
          <w:sz w:val="23"/>
          <w:szCs w:val="23"/>
        </w:rPr>
        <w:t xml:space="preserve">3.3 - Atribuições Específicas: </w:t>
      </w:r>
      <w:r w:rsidRPr="00E11C82">
        <w:rPr>
          <w:color w:val="auto"/>
          <w:sz w:val="23"/>
          <w:szCs w:val="23"/>
        </w:rPr>
        <w:t xml:space="preserve">Contribuir para a participação, o diálogo e a cooperação entre educadores, educandos e a comunidade em geral, visando à construção de uma sociedade livre, democrática, solidária, próspera e justa; Planejar suas atividades curriculares e extracurriculares de acordo com os princípios previstos na LDB (Lei de Diretrizes e Bases da Educação Nacional) e a proposta pedagógica da escola; Empenhar-se em prol do desenvolvimento integral do aluno, quanto a valores, atitudes, comportamentos, habilidades e conhecimentos universais, utilizando processos que acompanham o progresso científico e social; Empenhar-se em prol do desenvolvimento integral do aluno, quanto a valores, atitudes, comportamentos, habilidades e conhecimentos universais, utilizando processos que acompanham o progresso científico e social; Estimular a participação dos alunos no processo educativo e comprometer se com a eficiência dos instrumentos essenciais para o aprendizado: leitura, escrita, expressão oral, cálculo e solução de problemas; Promover o desenvolvimento do senso crítico e da consciência política do educando, bem como prepará-lo para o exercício consciente da cidadania e para o trabalho; Assegurar a efetivação dos direitos pertinentes à criança e ao adolescente, nos termos do Estatuto da Criança e do Adolescente, comunicando à autoridade competente os casos de que tenha conhecimento, envolvendo suspeita ou confirmação de maus tratos; Selecionar, adequadamente, os procedimentos didáticos e instrumentos de avaliação do processo de ensino/aprendizagem e estimular a utilização de materiais apropriados ao ensino, de acordo com o Projeto Pedagógico da Escola; Planejar e executar o trabalho docente em consonância com a proposta pedagógica da Escola, atendendo ao avanço da tecnologia educacional e às diretrizes de ensino emanadas do órgão competente; Definir, operacionalmente, os objetivos do seu plano de trabalho, estabelecendo relações entre os diferentes </w:t>
      </w:r>
      <w:proofErr w:type="gramStart"/>
      <w:r w:rsidR="000E720C">
        <w:rPr>
          <w:color w:val="auto"/>
          <w:sz w:val="23"/>
          <w:szCs w:val="23"/>
        </w:rPr>
        <w:t>componentes</w:t>
      </w:r>
      <w:proofErr w:type="gramEnd"/>
      <w:r w:rsidR="000E720C">
        <w:rPr>
          <w:color w:val="auto"/>
          <w:sz w:val="23"/>
          <w:szCs w:val="23"/>
        </w:rPr>
        <w:t xml:space="preserve"> </w:t>
      </w:r>
      <w:proofErr w:type="gramStart"/>
      <w:r w:rsidR="007E5B6E">
        <w:rPr>
          <w:color w:val="auto"/>
          <w:sz w:val="23"/>
          <w:szCs w:val="23"/>
        </w:rPr>
        <w:t>c</w:t>
      </w:r>
      <w:r w:rsidR="007E5B6E" w:rsidRPr="00E11C82">
        <w:rPr>
          <w:color w:val="auto"/>
          <w:sz w:val="23"/>
          <w:szCs w:val="23"/>
        </w:rPr>
        <w:t>urriculares</w:t>
      </w:r>
      <w:proofErr w:type="gramEnd"/>
      <w:r w:rsidR="00015DE9">
        <w:rPr>
          <w:color w:val="auto"/>
          <w:sz w:val="23"/>
          <w:szCs w:val="23"/>
        </w:rPr>
        <w:t xml:space="preserve">; </w:t>
      </w:r>
      <w:r w:rsidR="00015DE9" w:rsidRPr="00E11C82">
        <w:rPr>
          <w:color w:val="auto"/>
          <w:sz w:val="23"/>
          <w:szCs w:val="23"/>
        </w:rPr>
        <w:t>Ministrar aulas nos dias letivos, durante as horas de trabalho estabelecidas, inclusive com a participação integral nos períodos dedicados ao planejamento, à avaliação e ao desenvolvimento profissional; Levantar e interpretar dados relativos à realidade, de seus educandos;</w:t>
      </w:r>
      <w:r w:rsidR="00015DE9">
        <w:rPr>
          <w:color w:val="auto"/>
          <w:sz w:val="23"/>
          <w:szCs w:val="23"/>
        </w:rPr>
        <w:t xml:space="preserve"> </w:t>
      </w:r>
      <w:r w:rsidR="00015DE9" w:rsidRPr="00E11C82">
        <w:rPr>
          <w:color w:val="auto"/>
          <w:sz w:val="23"/>
          <w:szCs w:val="23"/>
        </w:rPr>
        <w:t>Avaliar o desempenho dos alunos de acordo com o regimento escolar, nos prazos estabelecidos; Participar da elaboração, execução e avaliação do Plano Integrado da Escola, do Projeto Pe</w:t>
      </w:r>
      <w:r w:rsidR="00015DE9">
        <w:rPr>
          <w:color w:val="auto"/>
          <w:sz w:val="23"/>
          <w:szCs w:val="23"/>
        </w:rPr>
        <w:t>dagógico e do Regimento Escolar;</w:t>
      </w:r>
    </w:p>
    <w:p w:rsidR="00C32981" w:rsidRPr="000E720C" w:rsidRDefault="00C32981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>Departamento Municipal de Educação e Cultura</w:t>
      </w:r>
    </w:p>
    <w:p w:rsidR="00C32981" w:rsidRPr="000E720C" w:rsidRDefault="00C32981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 xml:space="preserve">Rua: Odilon </w:t>
      </w:r>
      <w:proofErr w:type="spellStart"/>
      <w:r w:rsidRPr="000E720C">
        <w:rPr>
          <w:b/>
          <w:sz w:val="18"/>
          <w:szCs w:val="18"/>
        </w:rPr>
        <w:t>Gadben</w:t>
      </w:r>
      <w:proofErr w:type="spellEnd"/>
      <w:r w:rsidRPr="000E720C">
        <w:rPr>
          <w:b/>
          <w:sz w:val="18"/>
          <w:szCs w:val="18"/>
        </w:rPr>
        <w:t xml:space="preserve"> Santos, nº 100 - Fone/Fax (35) 3236-1213 / 1111,</w:t>
      </w:r>
    </w:p>
    <w:p w:rsidR="00C32981" w:rsidRPr="000E720C" w:rsidRDefault="00C32981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 xml:space="preserve"> São Bento Abade - MG,</w:t>
      </w:r>
    </w:p>
    <w:p w:rsidR="00C32981" w:rsidRPr="000E720C" w:rsidRDefault="00812D97" w:rsidP="000E720C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hyperlink r:id="rId10" w:history="1">
        <w:r w:rsidR="00C32981" w:rsidRPr="000E720C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C32981" w:rsidRPr="000E720C" w:rsidRDefault="00C32981" w:rsidP="000E720C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C32981" w:rsidRDefault="00C32981" w:rsidP="000E720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44C6F82C" wp14:editId="202B78E4">
            <wp:extent cx="5548999" cy="1257915"/>
            <wp:effectExtent l="0" t="0" r="0" b="0"/>
            <wp:docPr id="4" name="Imagem 4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10" cy="12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40" w:rsidRDefault="00FF1833" w:rsidP="00F26E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11C82">
        <w:rPr>
          <w:color w:val="auto"/>
          <w:sz w:val="23"/>
          <w:szCs w:val="23"/>
        </w:rPr>
        <w:t>Participar da elaboração e seleção do material didático utilizado em sala de aula; Zelar pela aprendizagem dos alunos; Constatar necessidades e encaminhar os educandos aos setores específicos de atendimento; Atender às solicitações da Direção da Escola, referentes à sua ação docente; Atualizar-se em sua área de conhecimento e sobre a Legislação de Ensino; Participar do planejamento de classes paralelas, de área ou disciplinas esp</w:t>
      </w:r>
      <w:r w:rsidR="00F12B7A">
        <w:rPr>
          <w:color w:val="auto"/>
          <w:sz w:val="23"/>
          <w:szCs w:val="23"/>
        </w:rPr>
        <w:t>ecíficas e das atividades especí</w:t>
      </w:r>
      <w:r w:rsidRPr="00E11C82">
        <w:rPr>
          <w:color w:val="auto"/>
          <w:sz w:val="23"/>
          <w:szCs w:val="23"/>
        </w:rPr>
        <w:t xml:space="preserve">ficas ou extraclasses; Cooperar com os serviços de administração escolar, planejamento, inspeção escolar, orientação educacional e supervisão escolar, exercidos por especialistas em educação; Participar de reuniões, encontros, seminários, cursos, conselhos de classe, atividades cívicas e culturais, bem como de outros eventos da área educacional e correlata, sempre que convocado; </w:t>
      </w:r>
    </w:p>
    <w:p w:rsidR="00F26E40" w:rsidRDefault="00FF1833" w:rsidP="00F26E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11C82">
        <w:rPr>
          <w:color w:val="auto"/>
          <w:sz w:val="23"/>
          <w:szCs w:val="23"/>
        </w:rPr>
        <w:t>Promover aulas e trabalhos e estabelecer estratégias de recuperação para alunos que apresentem dificuldades de aprendizagem;</w:t>
      </w:r>
      <w:proofErr w:type="gramStart"/>
      <w:r w:rsidRPr="00E11C82">
        <w:rPr>
          <w:color w:val="auto"/>
          <w:sz w:val="23"/>
          <w:szCs w:val="23"/>
        </w:rPr>
        <w:t xml:space="preserve"> </w:t>
      </w:r>
      <w:r w:rsidR="00F12B7A">
        <w:rPr>
          <w:color w:val="auto"/>
          <w:sz w:val="23"/>
          <w:szCs w:val="23"/>
        </w:rPr>
        <w:t xml:space="preserve"> </w:t>
      </w:r>
      <w:proofErr w:type="gramEnd"/>
      <w:r w:rsidRPr="00E11C82">
        <w:rPr>
          <w:color w:val="auto"/>
          <w:sz w:val="23"/>
          <w:szCs w:val="23"/>
        </w:rPr>
        <w:t>Realizar levantamentos diversos no sentido de subsidiar o trabalho docente e apresentar relatórios; Contribuir para o aprimoramento da qualidade do tempo livre dos educandos,</w:t>
      </w:r>
      <w:r w:rsidRPr="00E11C82">
        <w:rPr>
          <w:sz w:val="23"/>
          <w:szCs w:val="23"/>
        </w:rPr>
        <w:t xml:space="preserve"> </w:t>
      </w:r>
      <w:r w:rsidRPr="00E11C82">
        <w:rPr>
          <w:color w:val="auto"/>
          <w:sz w:val="23"/>
          <w:szCs w:val="23"/>
        </w:rPr>
        <w:t xml:space="preserve">prestando-lhes atendimento individualizado, apresentando alternativas para melhoria do processo ensino-aprendizagem; Zelar pela disciplina e pelo material docente que esteja sobre a sua guarda; Cultivar um relacionamento cooperativo de trabalho; </w:t>
      </w:r>
      <w:r w:rsidR="00C32981" w:rsidRPr="00E11C82">
        <w:rPr>
          <w:color w:val="auto"/>
          <w:sz w:val="23"/>
          <w:szCs w:val="23"/>
        </w:rPr>
        <w:t>Executar todos os procedimentos de registros referentes ao processo de avaliação dos alunos; Manter atualizados os registros de frequências e de ações pedagógicas; Zelar pela integridade física e moral das crianças; Estabelecer e fortalecer a relação positiva entre a escola e a família;</w:t>
      </w:r>
      <w:r w:rsidR="00C32981" w:rsidRPr="00C32981">
        <w:rPr>
          <w:color w:val="auto"/>
          <w:sz w:val="23"/>
          <w:szCs w:val="23"/>
        </w:rPr>
        <w:t xml:space="preserve"> </w:t>
      </w:r>
      <w:r w:rsidR="00C32981" w:rsidRPr="00E11C82">
        <w:rPr>
          <w:color w:val="auto"/>
          <w:sz w:val="23"/>
          <w:szCs w:val="23"/>
        </w:rPr>
        <w:t>Apresentar lealdade e respeito às instituições constitucionais e administrativas a que servir; Interagir com demais profissionais da instituição educacional na qual atua, para construção coletiva de projeto político-pedagógico;</w:t>
      </w:r>
      <w:r w:rsidR="00015DE9">
        <w:rPr>
          <w:color w:val="auto"/>
          <w:sz w:val="23"/>
          <w:szCs w:val="23"/>
        </w:rPr>
        <w:t xml:space="preserve"> </w:t>
      </w:r>
      <w:r w:rsidR="00015DE9" w:rsidRPr="00E11C82">
        <w:rPr>
          <w:color w:val="auto"/>
          <w:sz w:val="23"/>
          <w:szCs w:val="23"/>
        </w:rPr>
        <w:t>de atividades de qualificação proporcionadas pela Administração Municipal; Refletir e avaliar sua prática profissional, buscando aperfeiçoá-la; Organizar solenidades comemorativas de fatos marcantes da vida brasileira, promovendo concursos, debates, dramatizações ou jogos para ativar o interesse dos alunos pelos acontecimentos histórico-sociais da pátria; Executar outras atividades correlacionadas com as tarefas acima descritas</w:t>
      </w:r>
      <w:r w:rsidR="00015DE9">
        <w:rPr>
          <w:color w:val="auto"/>
          <w:sz w:val="23"/>
          <w:szCs w:val="23"/>
        </w:rPr>
        <w:t>.</w:t>
      </w:r>
    </w:p>
    <w:p w:rsidR="00F26E40" w:rsidRDefault="00F26E40" w:rsidP="00015DE9">
      <w:pPr>
        <w:pStyle w:val="Default"/>
        <w:spacing w:line="360" w:lineRule="auto"/>
        <w:rPr>
          <w:color w:val="auto"/>
          <w:sz w:val="23"/>
          <w:szCs w:val="23"/>
        </w:rPr>
      </w:pPr>
    </w:p>
    <w:p w:rsidR="00015DE9" w:rsidRPr="003521E1" w:rsidRDefault="00015DE9" w:rsidP="00015D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521E1">
        <w:rPr>
          <w:b/>
          <w:bCs/>
          <w:color w:val="auto"/>
          <w:sz w:val="28"/>
          <w:szCs w:val="28"/>
        </w:rPr>
        <w:t xml:space="preserve">4 - DAS CONDIÇÕES PARA INSCRIÇÃO: </w:t>
      </w:r>
    </w:p>
    <w:p w:rsidR="00015DE9" w:rsidRDefault="00015DE9" w:rsidP="00015DE9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015DE9" w:rsidRDefault="00015DE9" w:rsidP="00015DE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 </w:t>
      </w:r>
      <w:r>
        <w:rPr>
          <w:color w:val="auto"/>
          <w:sz w:val="23"/>
          <w:szCs w:val="23"/>
        </w:rPr>
        <w:t xml:space="preserve">-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3º); </w:t>
      </w:r>
    </w:p>
    <w:p w:rsidR="000E720C" w:rsidRDefault="00015DE9" w:rsidP="003521E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 </w:t>
      </w:r>
      <w:r>
        <w:rPr>
          <w:color w:val="auto"/>
          <w:sz w:val="23"/>
          <w:szCs w:val="23"/>
        </w:rPr>
        <w:t xml:space="preserve">- Ter na data da contratação, idade igual ou superior a 18 (dezoito) anos; </w:t>
      </w:r>
    </w:p>
    <w:p w:rsidR="000E720C" w:rsidRDefault="000E720C" w:rsidP="00F26E40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F26E40" w:rsidRPr="000E720C" w:rsidRDefault="00C32981" w:rsidP="000E720C">
      <w:pPr>
        <w:pStyle w:val="Default"/>
        <w:spacing w:line="276" w:lineRule="auto"/>
        <w:rPr>
          <w:b/>
          <w:sz w:val="18"/>
          <w:szCs w:val="18"/>
        </w:rPr>
      </w:pPr>
      <w:r>
        <w:rPr>
          <w:color w:val="auto"/>
          <w:sz w:val="23"/>
          <w:szCs w:val="23"/>
        </w:rPr>
        <w:t xml:space="preserve">                                                    </w:t>
      </w:r>
      <w:r w:rsidR="00F26E40" w:rsidRPr="000E720C">
        <w:rPr>
          <w:b/>
          <w:sz w:val="18"/>
          <w:szCs w:val="18"/>
        </w:rPr>
        <w:t>Departamento Municipal de Educação e Cultura</w:t>
      </w:r>
    </w:p>
    <w:p w:rsidR="00F26E40" w:rsidRPr="000E720C" w:rsidRDefault="00F26E40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 xml:space="preserve">Rua: Odilon </w:t>
      </w:r>
      <w:proofErr w:type="spellStart"/>
      <w:r w:rsidRPr="000E720C">
        <w:rPr>
          <w:b/>
          <w:sz w:val="18"/>
          <w:szCs w:val="18"/>
        </w:rPr>
        <w:t>Gadben</w:t>
      </w:r>
      <w:proofErr w:type="spellEnd"/>
      <w:r w:rsidRPr="000E720C">
        <w:rPr>
          <w:b/>
          <w:sz w:val="18"/>
          <w:szCs w:val="18"/>
        </w:rPr>
        <w:t xml:space="preserve"> Santos, nº 100 - Fone/Fax (35) 3236-1213 / 1111,</w:t>
      </w:r>
    </w:p>
    <w:p w:rsidR="00F26E40" w:rsidRPr="000E720C" w:rsidRDefault="00F26E40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 xml:space="preserve"> São Bento Abade - MG,</w:t>
      </w:r>
    </w:p>
    <w:p w:rsidR="00F26E40" w:rsidRPr="000E720C" w:rsidRDefault="00812D97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hyperlink r:id="rId11" w:history="1">
        <w:r w:rsidR="00C32981" w:rsidRPr="000E720C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C32981" w:rsidRDefault="00C32981" w:rsidP="00F26E40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C32981" w:rsidRDefault="00C32981" w:rsidP="003521E1">
      <w:pPr>
        <w:pStyle w:val="Default"/>
        <w:spacing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0E720C" w:rsidRPr="003521E1" w:rsidRDefault="00F047A8" w:rsidP="003521E1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2475F406" wp14:editId="5C1F45BF">
            <wp:extent cx="5640947" cy="1215454"/>
            <wp:effectExtent l="0" t="0" r="0" b="3810"/>
            <wp:docPr id="5" name="Imagem 5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3" cy="12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BC1">
        <w:rPr>
          <w:color w:val="auto"/>
          <w:sz w:val="23"/>
          <w:szCs w:val="23"/>
        </w:rPr>
        <w:t xml:space="preserve">     </w:t>
      </w:r>
      <w:r w:rsidR="00C32981">
        <w:rPr>
          <w:color w:val="auto"/>
          <w:sz w:val="23"/>
          <w:szCs w:val="23"/>
        </w:rPr>
        <w:t>P</w:t>
      </w:r>
      <w:r w:rsidR="00FF1833" w:rsidRPr="00E11C82">
        <w:rPr>
          <w:color w:val="auto"/>
          <w:sz w:val="23"/>
          <w:szCs w:val="23"/>
        </w:rPr>
        <w:t>articipar.</w:t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4.3 </w:t>
      </w:r>
      <w:r>
        <w:rPr>
          <w:color w:val="auto"/>
          <w:sz w:val="23"/>
          <w:szCs w:val="23"/>
        </w:rPr>
        <w:t xml:space="preserve">- Estar em dia com as obrigações eleitorais; </w:t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4.4 </w:t>
      </w:r>
      <w:r>
        <w:rPr>
          <w:color w:val="auto"/>
          <w:sz w:val="23"/>
          <w:szCs w:val="23"/>
        </w:rPr>
        <w:t xml:space="preserve">- Estar em dia com as obrigações militares, para o candidato do sexo masculino. </w:t>
      </w:r>
    </w:p>
    <w:p w:rsidR="00F12B7A" w:rsidRDefault="00FF1833" w:rsidP="00F12B7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4.5 </w:t>
      </w:r>
      <w:r>
        <w:rPr>
          <w:color w:val="auto"/>
          <w:sz w:val="23"/>
          <w:szCs w:val="23"/>
        </w:rPr>
        <w:t xml:space="preserve">– Preencher todos os requisitos necessários, constantes no item </w:t>
      </w:r>
      <w:proofErr w:type="gramStart"/>
      <w:r>
        <w:rPr>
          <w:color w:val="auto"/>
          <w:sz w:val="23"/>
          <w:szCs w:val="23"/>
        </w:rPr>
        <w:t>7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0E720C" w:rsidRDefault="000E720C" w:rsidP="000E720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F1833" w:rsidRPr="003521E1" w:rsidRDefault="00FF1833" w:rsidP="00FF183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521E1">
        <w:rPr>
          <w:b/>
          <w:bCs/>
          <w:color w:val="auto"/>
          <w:sz w:val="28"/>
          <w:szCs w:val="28"/>
        </w:rPr>
        <w:t>5 – DAS VAGAS DESTINADAS</w:t>
      </w:r>
      <w:r w:rsidR="000E720C" w:rsidRPr="003521E1">
        <w:rPr>
          <w:b/>
          <w:bCs/>
          <w:color w:val="auto"/>
          <w:sz w:val="28"/>
          <w:szCs w:val="28"/>
        </w:rPr>
        <w:t xml:space="preserve"> AOS CANDIDATOS COM DEFICIÊNCIA:</w:t>
      </w:r>
    </w:p>
    <w:p w:rsidR="000E720C" w:rsidRDefault="000E720C" w:rsidP="000E720C">
      <w:pPr>
        <w:pStyle w:val="Default"/>
        <w:jc w:val="both"/>
        <w:rPr>
          <w:color w:val="auto"/>
          <w:sz w:val="23"/>
          <w:szCs w:val="23"/>
        </w:rPr>
      </w:pP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 </w:t>
      </w:r>
      <w:r>
        <w:rPr>
          <w:color w:val="auto"/>
          <w:sz w:val="23"/>
          <w:szCs w:val="23"/>
        </w:rPr>
        <w:t xml:space="preserve">- Às pessoas com deficiência, que pretendam fazer uso das prerrogativas que lhes são facultadas no inciso VIII do Art. 37 da Constituição Federal, é assegurado o direito de inscrição para o cargo do presente Processo Seletivo, caso as atribuições sejam compatíveis com a deficiência de que são portadoras. </w:t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 </w:t>
      </w:r>
      <w:r>
        <w:rPr>
          <w:color w:val="auto"/>
          <w:sz w:val="23"/>
          <w:szCs w:val="23"/>
        </w:rPr>
        <w:t xml:space="preserve">- Consideram-se pessoas com deficiência aquelas que se enquadram nas categorias discriminadas no artigo 4º do Decreto Federal nº 3.298, de 20 de dezembro de 1999. </w:t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 </w:t>
      </w:r>
      <w:r>
        <w:rPr>
          <w:color w:val="auto"/>
          <w:sz w:val="23"/>
          <w:szCs w:val="23"/>
        </w:rPr>
        <w:t xml:space="preserve">- Ao candidato com deficiência é assegurado o direito de se inscrever na condição de pessoa com deficiência, concorrendo com igualdade de condições, desde que declare esta condição no ato da inscrição, indicando a espécie da deficiência e se necessita de condições especiais para se submeter ao processo seletivo, apresentando inclusive o laudo médico atestando a deficiência, nos termos do </w:t>
      </w:r>
      <w:r>
        <w:rPr>
          <w:b/>
          <w:bCs/>
          <w:color w:val="auto"/>
          <w:sz w:val="23"/>
          <w:szCs w:val="23"/>
        </w:rPr>
        <w:t>item 5.5.</w:t>
      </w:r>
      <w:r>
        <w:rPr>
          <w:color w:val="auto"/>
          <w:sz w:val="23"/>
          <w:szCs w:val="23"/>
        </w:rPr>
        <w:t xml:space="preserve">. </w:t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5.4 </w:t>
      </w:r>
      <w:r>
        <w:rPr>
          <w:color w:val="auto"/>
          <w:sz w:val="23"/>
          <w:szCs w:val="23"/>
        </w:rPr>
        <w:t xml:space="preserve">- O candidato que não informar no ato da inscrição a condição especial prevista no item acima, não poderá utilizar-se deste benefício </w:t>
      </w:r>
      <w:proofErr w:type="gramStart"/>
      <w:r>
        <w:rPr>
          <w:i/>
          <w:iCs/>
          <w:color w:val="auto"/>
          <w:sz w:val="23"/>
          <w:szCs w:val="23"/>
        </w:rPr>
        <w:t>a</w:t>
      </w:r>
      <w:proofErr w:type="gramEnd"/>
      <w:r>
        <w:rPr>
          <w:i/>
          <w:iCs/>
          <w:color w:val="auto"/>
          <w:sz w:val="23"/>
          <w:szCs w:val="23"/>
        </w:rPr>
        <w:t xml:space="preserve"> posteriori</w:t>
      </w:r>
      <w:r>
        <w:rPr>
          <w:color w:val="auto"/>
          <w:sz w:val="23"/>
          <w:szCs w:val="23"/>
        </w:rPr>
        <w:t xml:space="preserve">. </w:t>
      </w:r>
    </w:p>
    <w:p w:rsidR="00F047A8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5.5 </w:t>
      </w:r>
      <w:r>
        <w:rPr>
          <w:color w:val="auto"/>
          <w:sz w:val="23"/>
          <w:szCs w:val="23"/>
        </w:rPr>
        <w:t>- O candidato que se inscrever na condição de pessoa com deficiência deverá anexar à sua ficha de inscrição, o Laudo Médico atestando a espécie e o grau ou nível de deficiência, com expressa referência ao código correspondente da Classificação Internacional de Doença (CID), bem como, a provável causa da de</w:t>
      </w:r>
      <w:r w:rsidR="000E720C">
        <w:rPr>
          <w:color w:val="auto"/>
          <w:sz w:val="23"/>
          <w:szCs w:val="23"/>
        </w:rPr>
        <w:t>ficiência.</w:t>
      </w:r>
    </w:p>
    <w:p w:rsidR="003521E1" w:rsidRDefault="003521E1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5.6 </w:t>
      </w:r>
      <w:r>
        <w:rPr>
          <w:color w:val="auto"/>
          <w:sz w:val="23"/>
          <w:szCs w:val="23"/>
        </w:rPr>
        <w:t xml:space="preserve">- O candidato com deficiência classificado, que vier a ser convocado para os procedimentos </w:t>
      </w:r>
      <w:proofErr w:type="spellStart"/>
      <w:r>
        <w:rPr>
          <w:color w:val="auto"/>
          <w:sz w:val="23"/>
          <w:szCs w:val="23"/>
        </w:rPr>
        <w:t>pré</w:t>
      </w:r>
      <w:proofErr w:type="spellEnd"/>
      <w:r>
        <w:rPr>
          <w:color w:val="auto"/>
          <w:sz w:val="23"/>
          <w:szCs w:val="23"/>
        </w:rPr>
        <w:t xml:space="preserve"> admissionais será submetido à perícia médica e avaliação perante uma junta multiprofissional designada pela Prefeitura Municipal de Três Corações, que fornecerá o laudo comprobatório, com decisão final e </w:t>
      </w:r>
      <w:proofErr w:type="gramStart"/>
      <w:r>
        <w:rPr>
          <w:color w:val="auto"/>
          <w:sz w:val="23"/>
          <w:szCs w:val="23"/>
        </w:rPr>
        <w:t>irrecorrível</w:t>
      </w:r>
      <w:proofErr w:type="gramEnd"/>
    </w:p>
    <w:p w:rsidR="003521E1" w:rsidRDefault="003521E1" w:rsidP="003521E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sobre</w:t>
      </w:r>
      <w:proofErr w:type="gramEnd"/>
      <w:r>
        <w:rPr>
          <w:color w:val="auto"/>
          <w:sz w:val="23"/>
          <w:szCs w:val="23"/>
        </w:rPr>
        <w:t xml:space="preserve"> a qualificação do candidato como portador de deficiência ou não e sobre o grau de deficiência, que determinará estar ou não o mesmo capacitado para o exercício do cargo. </w:t>
      </w:r>
    </w:p>
    <w:p w:rsidR="003521E1" w:rsidRDefault="003521E1" w:rsidP="003521E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5.7 </w:t>
      </w:r>
      <w:r>
        <w:rPr>
          <w:color w:val="auto"/>
          <w:sz w:val="23"/>
          <w:szCs w:val="23"/>
        </w:rPr>
        <w:t xml:space="preserve">- Não serão considerados como deficiência os distúrbios de acuidade visual ou auditiva passíveis de correção simples pelo uso de lentes ou de aparelhos específicos. </w:t>
      </w:r>
    </w:p>
    <w:p w:rsidR="003521E1" w:rsidRDefault="003521E1" w:rsidP="003521E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5.8 </w:t>
      </w:r>
      <w:r>
        <w:rPr>
          <w:color w:val="auto"/>
          <w:sz w:val="23"/>
          <w:szCs w:val="23"/>
        </w:rPr>
        <w:t xml:space="preserve">- O candidato com deficiência participará do processo seletivo em igualdade de condições com os demais candidatos. </w:t>
      </w:r>
    </w:p>
    <w:p w:rsidR="003521E1" w:rsidRDefault="003521E1" w:rsidP="003521E1">
      <w:pPr>
        <w:pStyle w:val="Default"/>
        <w:spacing w:line="276" w:lineRule="auto"/>
        <w:rPr>
          <w:b/>
          <w:sz w:val="18"/>
          <w:szCs w:val="18"/>
        </w:rPr>
      </w:pPr>
    </w:p>
    <w:p w:rsidR="003521E1" w:rsidRDefault="003521E1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</w:p>
    <w:p w:rsidR="00F047A8" w:rsidRPr="000E720C" w:rsidRDefault="00F047A8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>Departamento Municipal de Educação e Cultura</w:t>
      </w:r>
    </w:p>
    <w:p w:rsidR="00F047A8" w:rsidRPr="000E720C" w:rsidRDefault="00F047A8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 xml:space="preserve">Rua: Odilon </w:t>
      </w:r>
      <w:proofErr w:type="spellStart"/>
      <w:r w:rsidRPr="000E720C">
        <w:rPr>
          <w:b/>
          <w:sz w:val="18"/>
          <w:szCs w:val="18"/>
        </w:rPr>
        <w:t>Gadben</w:t>
      </w:r>
      <w:proofErr w:type="spellEnd"/>
      <w:r w:rsidRPr="000E720C">
        <w:rPr>
          <w:b/>
          <w:sz w:val="18"/>
          <w:szCs w:val="18"/>
        </w:rPr>
        <w:t xml:space="preserve"> Santos, nº 100 - Fone/Fax (35) 3236-1213 / 1111,</w:t>
      </w:r>
    </w:p>
    <w:p w:rsidR="00F047A8" w:rsidRPr="000E720C" w:rsidRDefault="00F047A8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0E720C">
        <w:rPr>
          <w:b/>
          <w:sz w:val="18"/>
          <w:szCs w:val="18"/>
        </w:rPr>
        <w:t>São Bento Abade - MG,</w:t>
      </w:r>
    </w:p>
    <w:p w:rsidR="00F047A8" w:rsidRPr="000E720C" w:rsidRDefault="00812D97" w:rsidP="000E720C">
      <w:pPr>
        <w:pStyle w:val="Default"/>
        <w:spacing w:line="276" w:lineRule="auto"/>
        <w:jc w:val="center"/>
        <w:rPr>
          <w:b/>
          <w:sz w:val="18"/>
          <w:szCs w:val="18"/>
        </w:rPr>
      </w:pPr>
      <w:hyperlink r:id="rId12" w:history="1">
        <w:r w:rsidR="00F047A8" w:rsidRPr="000E720C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F047A8" w:rsidRDefault="00F047A8" w:rsidP="00F047A8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F047A8" w:rsidRDefault="00F047A8" w:rsidP="005E615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235AA6A4" wp14:editId="67B7AB9B">
            <wp:extent cx="5470381" cy="1178702"/>
            <wp:effectExtent l="0" t="0" r="0" b="2540"/>
            <wp:docPr id="6" name="Imagem 6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97" cy="11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33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5.9 </w:t>
      </w:r>
      <w:r>
        <w:rPr>
          <w:color w:val="auto"/>
          <w:sz w:val="23"/>
          <w:szCs w:val="23"/>
        </w:rPr>
        <w:t xml:space="preserve">- Da quantidade de vagas oferecidas neste Edital de Processo Seletivo, 5% (cinco por cento) serão reservadas às pessoas com deficiência, devido à elevação do resultado de número fracionado até o primeiro número inteiro subsequente, nos termos do Decreto Federal 3.298, de 20 de dezembro de 1999. </w:t>
      </w:r>
    </w:p>
    <w:p w:rsidR="00FF1833" w:rsidRDefault="00FF1833" w:rsidP="005E6152">
      <w:pPr>
        <w:pStyle w:val="Default"/>
        <w:jc w:val="both"/>
        <w:rPr>
          <w:color w:val="auto"/>
          <w:sz w:val="23"/>
          <w:szCs w:val="23"/>
        </w:rPr>
      </w:pPr>
    </w:p>
    <w:p w:rsidR="00FF1833" w:rsidRPr="003521E1" w:rsidRDefault="00FF1833" w:rsidP="00FF183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521E1">
        <w:rPr>
          <w:b/>
          <w:bCs/>
          <w:color w:val="auto"/>
          <w:sz w:val="28"/>
          <w:szCs w:val="28"/>
        </w:rPr>
        <w:t xml:space="preserve">6. HOMOLOGAÇÃO DAS INSCRIÇÕES: </w:t>
      </w:r>
    </w:p>
    <w:p w:rsidR="005E6152" w:rsidRDefault="005E6152" w:rsidP="005E6152">
      <w:pPr>
        <w:pStyle w:val="Default"/>
        <w:jc w:val="both"/>
        <w:rPr>
          <w:color w:val="auto"/>
          <w:sz w:val="23"/>
          <w:szCs w:val="23"/>
        </w:rPr>
      </w:pPr>
    </w:p>
    <w:p w:rsidR="00C06AE0" w:rsidRDefault="00FF1833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 </w:t>
      </w:r>
      <w:r>
        <w:rPr>
          <w:color w:val="auto"/>
          <w:sz w:val="23"/>
          <w:szCs w:val="23"/>
        </w:rPr>
        <w:t>O candidato deverá manter em seu poder cópia do comprovante de in</w:t>
      </w:r>
      <w:r w:rsidR="004D05F6">
        <w:rPr>
          <w:color w:val="auto"/>
          <w:sz w:val="23"/>
          <w:szCs w:val="23"/>
        </w:rPr>
        <w:t>scrição até o final do certame.</w:t>
      </w:r>
    </w:p>
    <w:p w:rsidR="005E6152" w:rsidRDefault="005E6152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gramStart"/>
      <w:r w:rsidRPr="00C06AE0">
        <w:rPr>
          <w:b/>
          <w:color w:val="auto"/>
          <w:sz w:val="23"/>
          <w:szCs w:val="23"/>
        </w:rPr>
        <w:t>6.2</w:t>
      </w:r>
      <w:r>
        <w:rPr>
          <w:color w:val="auto"/>
          <w:sz w:val="23"/>
          <w:szCs w:val="23"/>
        </w:rPr>
        <w:t xml:space="preserve"> – As inscrições efet</w:t>
      </w:r>
      <w:r w:rsidR="00C06AE0">
        <w:rPr>
          <w:color w:val="auto"/>
          <w:sz w:val="23"/>
          <w:szCs w:val="23"/>
        </w:rPr>
        <w:t>uadas de acordo com o</w:t>
      </w:r>
      <w:r>
        <w:rPr>
          <w:color w:val="auto"/>
          <w:sz w:val="23"/>
          <w:szCs w:val="23"/>
        </w:rPr>
        <w:t xml:space="preserve"> disposto neste edital serão homologadas pela COPSS – COMISSÃO</w:t>
      </w:r>
      <w:proofErr w:type="gramEnd"/>
      <w:r>
        <w:rPr>
          <w:color w:val="auto"/>
          <w:sz w:val="23"/>
          <w:szCs w:val="23"/>
        </w:rPr>
        <w:t xml:space="preserve"> ORGANIZADORA DO PROCESSO SELETIVO SIMPLIFICADO, significando tal ato que o candidato está habilitado a participar das demais etapas.</w:t>
      </w:r>
    </w:p>
    <w:p w:rsidR="005E6152" w:rsidRDefault="005E6152" w:rsidP="00FF1833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6.3 </w:t>
      </w:r>
      <w:r>
        <w:rPr>
          <w:color w:val="auto"/>
          <w:sz w:val="23"/>
          <w:szCs w:val="23"/>
        </w:rPr>
        <w:t xml:space="preserve">A lista das inscrições deferidas será afixada no </w:t>
      </w:r>
      <w:r>
        <w:rPr>
          <w:i/>
          <w:iCs/>
          <w:color w:val="auto"/>
          <w:sz w:val="23"/>
          <w:szCs w:val="23"/>
        </w:rPr>
        <w:t xml:space="preserve">mural </w:t>
      </w:r>
      <w:r>
        <w:rPr>
          <w:color w:val="auto"/>
          <w:sz w:val="23"/>
          <w:szCs w:val="23"/>
        </w:rPr>
        <w:t xml:space="preserve">da Prefeitura Municipal e nos </w:t>
      </w:r>
      <w:r w:rsidRPr="00043C6F">
        <w:rPr>
          <w:color w:val="auto"/>
          <w:sz w:val="23"/>
          <w:szCs w:val="23"/>
        </w:rPr>
        <w:t xml:space="preserve">sites </w:t>
      </w:r>
      <w:r>
        <w:rPr>
          <w:color w:val="auto"/>
          <w:sz w:val="23"/>
          <w:szCs w:val="23"/>
        </w:rPr>
        <w:t xml:space="preserve">de divulgação do certame e, havendo qualquer irregularidade, o candidato deverá entrar em contato para providenciar a correção ou, se for o caso, protocolar recurso junto à Comissão Organizadora no prazo constante do </w:t>
      </w:r>
      <w:r>
        <w:rPr>
          <w:b/>
          <w:bCs/>
          <w:color w:val="auto"/>
          <w:sz w:val="23"/>
          <w:szCs w:val="23"/>
        </w:rPr>
        <w:t>Anexo</w:t>
      </w:r>
      <w:r w:rsidR="00C06AE0">
        <w:rPr>
          <w:b/>
          <w:bCs/>
          <w:color w:val="auto"/>
          <w:sz w:val="23"/>
          <w:szCs w:val="23"/>
        </w:rPr>
        <w:t xml:space="preserve"> II.</w:t>
      </w:r>
    </w:p>
    <w:p w:rsidR="00C06AE0" w:rsidRDefault="00C06AE0" w:rsidP="00FF1833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:rsidR="00C06AE0" w:rsidRDefault="00C06AE0" w:rsidP="00C06AE0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521E1">
        <w:rPr>
          <w:b/>
          <w:bCs/>
          <w:color w:val="auto"/>
          <w:sz w:val="28"/>
          <w:szCs w:val="28"/>
        </w:rPr>
        <w:t>7- DA DOCUMENTAÇÃO:</w:t>
      </w:r>
    </w:p>
    <w:p w:rsidR="003521E1" w:rsidRPr="003521E1" w:rsidRDefault="003521E1" w:rsidP="003521E1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C06AE0" w:rsidRDefault="00C06AE0" w:rsidP="00C06A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7.1 </w:t>
      </w:r>
      <w:r>
        <w:rPr>
          <w:color w:val="auto"/>
          <w:sz w:val="23"/>
          <w:szCs w:val="23"/>
        </w:rPr>
        <w:t xml:space="preserve">- Requerimento de inscrição impresso, a ser apresentado no ato da apresentação de títulos, junto com os demais documentos, no qual o candidato declara atender às normas expressas neste Edital. </w:t>
      </w:r>
    </w:p>
    <w:p w:rsidR="00C06AE0" w:rsidRDefault="00C06AE0" w:rsidP="00C06AE0">
      <w:pPr>
        <w:pStyle w:val="Default"/>
        <w:rPr>
          <w:color w:val="auto"/>
          <w:sz w:val="23"/>
          <w:szCs w:val="23"/>
        </w:rPr>
      </w:pPr>
    </w:p>
    <w:p w:rsidR="00F047A8" w:rsidRPr="00C06AE0" w:rsidRDefault="00C06AE0" w:rsidP="00C06AE0">
      <w:pPr>
        <w:pStyle w:val="Default"/>
        <w:rPr>
          <w:b/>
          <w:color w:val="auto"/>
          <w:sz w:val="23"/>
          <w:szCs w:val="23"/>
        </w:rPr>
      </w:pPr>
      <w:r w:rsidRPr="00C06AE0">
        <w:rPr>
          <w:b/>
          <w:color w:val="auto"/>
          <w:sz w:val="23"/>
          <w:szCs w:val="23"/>
        </w:rPr>
        <w:t xml:space="preserve">7.2- </w:t>
      </w:r>
      <w:r>
        <w:rPr>
          <w:color w:val="auto"/>
          <w:sz w:val="23"/>
          <w:szCs w:val="23"/>
        </w:rPr>
        <w:t>Fotocópia de Comprovante de habilitação, com:</w:t>
      </w:r>
    </w:p>
    <w:p w:rsidR="00F047A8" w:rsidRDefault="00F047A8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F047A8" w:rsidRDefault="00F047A8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21E1" w:rsidRDefault="003521E1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F047A8" w:rsidRDefault="00F047A8" w:rsidP="00F047A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F047A8" w:rsidRDefault="00F047A8" w:rsidP="00C06AE0">
      <w:pPr>
        <w:pStyle w:val="Default"/>
        <w:spacing w:line="360" w:lineRule="auto"/>
        <w:rPr>
          <w:color w:val="auto"/>
          <w:sz w:val="23"/>
          <w:szCs w:val="23"/>
        </w:rPr>
      </w:pPr>
    </w:p>
    <w:p w:rsidR="00F047A8" w:rsidRPr="00C06AE0" w:rsidRDefault="00F047A8" w:rsidP="00C06AE0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>Departamento Municipal de Educação e Cultura</w:t>
      </w:r>
    </w:p>
    <w:p w:rsidR="00F047A8" w:rsidRPr="00C06AE0" w:rsidRDefault="00F047A8" w:rsidP="00C06AE0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 xml:space="preserve">Rua: Odilon </w:t>
      </w:r>
      <w:proofErr w:type="spellStart"/>
      <w:r w:rsidRPr="00C06AE0">
        <w:rPr>
          <w:b/>
          <w:sz w:val="18"/>
          <w:szCs w:val="18"/>
        </w:rPr>
        <w:t>Gadben</w:t>
      </w:r>
      <w:proofErr w:type="spellEnd"/>
      <w:r w:rsidRPr="00C06AE0">
        <w:rPr>
          <w:b/>
          <w:sz w:val="18"/>
          <w:szCs w:val="18"/>
        </w:rPr>
        <w:t xml:space="preserve"> Santos, nº 100 - Fone/Fax (35) 3236-1213 / 1111,</w:t>
      </w:r>
    </w:p>
    <w:p w:rsidR="00F047A8" w:rsidRPr="00C06AE0" w:rsidRDefault="00F047A8" w:rsidP="00C06AE0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>São Bento Abade - MG,</w:t>
      </w:r>
    </w:p>
    <w:p w:rsidR="00F047A8" w:rsidRPr="00C06AE0" w:rsidRDefault="00812D97" w:rsidP="00C06AE0">
      <w:pPr>
        <w:pStyle w:val="Default"/>
        <w:spacing w:line="276" w:lineRule="auto"/>
        <w:jc w:val="center"/>
        <w:rPr>
          <w:b/>
          <w:sz w:val="18"/>
          <w:szCs w:val="18"/>
        </w:rPr>
      </w:pPr>
      <w:hyperlink r:id="rId13" w:history="1">
        <w:r w:rsidR="00F047A8" w:rsidRPr="00C06AE0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F047A8" w:rsidRDefault="00F047A8" w:rsidP="00FF183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06AE0" w:rsidRPr="00FE1FD8" w:rsidRDefault="00F047A8" w:rsidP="00FE1FD8">
      <w:pPr>
        <w:pStyle w:val="Default"/>
        <w:pageBreakBefore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27B7BD03" wp14:editId="4EDADF60">
            <wp:extent cx="5618489" cy="1068947"/>
            <wp:effectExtent l="0" t="0" r="1270" b="0"/>
            <wp:docPr id="7" name="Imagem 7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9" cy="10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BC1">
        <w:rPr>
          <w:b/>
          <w:bCs/>
          <w:color w:val="auto"/>
          <w:sz w:val="23"/>
          <w:szCs w:val="23"/>
        </w:rPr>
        <w:t xml:space="preserve">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858"/>
      </w:tblGrid>
      <w:tr w:rsidR="00D92992" w:rsidTr="00FE1FD8">
        <w:tc>
          <w:tcPr>
            <w:tcW w:w="2235" w:type="dxa"/>
          </w:tcPr>
          <w:p w:rsidR="00D92992" w:rsidRDefault="00D92992" w:rsidP="00C678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PRIORIDADE</w:t>
            </w:r>
          </w:p>
        </w:tc>
        <w:tc>
          <w:tcPr>
            <w:tcW w:w="3969" w:type="dxa"/>
          </w:tcPr>
          <w:p w:rsidR="00D92992" w:rsidRDefault="00D92992" w:rsidP="00C678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ESCOLARIDADE</w:t>
            </w:r>
          </w:p>
        </w:tc>
        <w:tc>
          <w:tcPr>
            <w:tcW w:w="3858" w:type="dxa"/>
          </w:tcPr>
          <w:p w:rsidR="00D92992" w:rsidRDefault="00D92992" w:rsidP="00C678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COMPROVANTES</w:t>
            </w:r>
          </w:p>
        </w:tc>
      </w:tr>
      <w:tr w:rsidR="00D92992" w:rsidTr="00FE1FD8">
        <w:tc>
          <w:tcPr>
            <w:tcW w:w="2235" w:type="dxa"/>
          </w:tcPr>
          <w:p w:rsidR="00C67838" w:rsidRDefault="00C67838" w:rsidP="00C678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67838" w:rsidRDefault="00C67838" w:rsidP="00C678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67838" w:rsidRDefault="00C67838" w:rsidP="00C678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92992" w:rsidRPr="00C06AE0" w:rsidRDefault="00C67838" w:rsidP="00C6783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06AE0">
              <w:rPr>
                <w:b/>
                <w:color w:val="auto"/>
                <w:sz w:val="23"/>
                <w:szCs w:val="23"/>
              </w:rPr>
              <w:t xml:space="preserve">       </w:t>
            </w:r>
            <w:r w:rsidR="00C06AE0" w:rsidRPr="00C06AE0">
              <w:rPr>
                <w:b/>
                <w:color w:val="auto"/>
                <w:sz w:val="23"/>
                <w:szCs w:val="23"/>
              </w:rPr>
              <w:t xml:space="preserve">          </w:t>
            </w:r>
            <w:r w:rsidRPr="00C06AE0">
              <w:rPr>
                <w:b/>
                <w:color w:val="auto"/>
                <w:sz w:val="23"/>
                <w:szCs w:val="23"/>
              </w:rPr>
              <w:t xml:space="preserve"> 1º</w:t>
            </w:r>
          </w:p>
        </w:tc>
        <w:tc>
          <w:tcPr>
            <w:tcW w:w="3969" w:type="dxa"/>
          </w:tcPr>
          <w:p w:rsidR="00BA4663" w:rsidRDefault="00BA4663" w:rsidP="00FA0AF9">
            <w:pPr>
              <w:pStyle w:val="Default"/>
              <w:rPr>
                <w:sz w:val="23"/>
                <w:szCs w:val="23"/>
              </w:rPr>
            </w:pPr>
          </w:p>
          <w:p w:rsidR="00BA4663" w:rsidRDefault="00BA4663" w:rsidP="00FA0AF9">
            <w:pPr>
              <w:pStyle w:val="Default"/>
              <w:rPr>
                <w:sz w:val="23"/>
                <w:szCs w:val="23"/>
              </w:rPr>
            </w:pPr>
          </w:p>
          <w:p w:rsidR="00D92992" w:rsidRDefault="00C67838" w:rsidP="00FA0AF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Curso Normal Superior</w:t>
            </w:r>
            <w:r w:rsidR="00FA0AF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ou Pedagogia com </w:t>
            </w:r>
            <w:r>
              <w:rPr>
                <w:b/>
                <w:bCs/>
                <w:sz w:val="23"/>
                <w:szCs w:val="23"/>
              </w:rPr>
              <w:t xml:space="preserve">HABILITAÇÃO PARA OS ANOS INICIAIS </w:t>
            </w:r>
            <w:r>
              <w:rPr>
                <w:sz w:val="23"/>
                <w:szCs w:val="23"/>
              </w:rPr>
              <w:t>do ensino fundamental</w:t>
            </w:r>
            <w:r w:rsidR="00FA0AF9">
              <w:rPr>
                <w:sz w:val="23"/>
                <w:szCs w:val="23"/>
              </w:rPr>
              <w:t>.</w:t>
            </w:r>
          </w:p>
        </w:tc>
        <w:tc>
          <w:tcPr>
            <w:tcW w:w="3858" w:type="dxa"/>
          </w:tcPr>
          <w:p w:rsidR="00C67838" w:rsidRDefault="00C67838" w:rsidP="00C6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Curso Normal Superior – Diploma registrado ou Declaração de Conclusão acompanhada de histórico escolar. </w:t>
            </w:r>
          </w:p>
          <w:p w:rsidR="00D92992" w:rsidRDefault="00C67838" w:rsidP="00C6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Curso de Pedagogia- Diploma registrado no MEC ou comprovante de conclusão de Pedagogia acompanhado do histórico escolar.</w:t>
            </w:r>
          </w:p>
          <w:p w:rsidR="00C67838" w:rsidRDefault="00C67838" w:rsidP="00C678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67838" w:rsidTr="00FE1FD8">
        <w:tc>
          <w:tcPr>
            <w:tcW w:w="2235" w:type="dxa"/>
          </w:tcPr>
          <w:p w:rsidR="00C67838" w:rsidRDefault="00C67838" w:rsidP="00D929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</w:t>
            </w:r>
          </w:p>
          <w:p w:rsidR="00C67838" w:rsidRPr="00C06AE0" w:rsidRDefault="00C67838" w:rsidP="00D9299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r w:rsidR="00C06AE0">
              <w:rPr>
                <w:color w:val="auto"/>
                <w:sz w:val="23"/>
                <w:szCs w:val="23"/>
              </w:rPr>
              <w:t xml:space="preserve">           </w:t>
            </w:r>
            <w:r w:rsidRPr="00C06AE0">
              <w:rPr>
                <w:b/>
                <w:color w:val="auto"/>
                <w:sz w:val="23"/>
                <w:szCs w:val="23"/>
              </w:rPr>
              <w:t>2º</w:t>
            </w:r>
          </w:p>
        </w:tc>
        <w:tc>
          <w:tcPr>
            <w:tcW w:w="3969" w:type="dxa"/>
          </w:tcPr>
          <w:p w:rsidR="00BA4663" w:rsidRDefault="00BA4663" w:rsidP="00D92992">
            <w:pPr>
              <w:pStyle w:val="Default"/>
              <w:rPr>
                <w:sz w:val="23"/>
                <w:szCs w:val="23"/>
              </w:rPr>
            </w:pPr>
          </w:p>
          <w:p w:rsidR="00BA4663" w:rsidRDefault="00BA4663" w:rsidP="00D92992">
            <w:pPr>
              <w:pStyle w:val="Default"/>
              <w:rPr>
                <w:sz w:val="23"/>
                <w:szCs w:val="23"/>
              </w:rPr>
            </w:pPr>
          </w:p>
          <w:p w:rsidR="00C67838" w:rsidRDefault="00C67838" w:rsidP="00D9299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Curso Normal de nível médio</w:t>
            </w:r>
          </w:p>
        </w:tc>
        <w:tc>
          <w:tcPr>
            <w:tcW w:w="3858" w:type="dxa"/>
          </w:tcPr>
          <w:p w:rsidR="00C67838" w:rsidRDefault="00C67838" w:rsidP="00D929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 registrado ou Declaração de conclusão acompanhada de histórico escolar.</w:t>
            </w:r>
          </w:p>
          <w:p w:rsidR="00C67838" w:rsidRDefault="00C67838" w:rsidP="00D9299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FE1FD8" w:rsidRDefault="00FE1FD8" w:rsidP="00C06AE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06AE0" w:rsidRDefault="00C06AE0" w:rsidP="00C06A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7.3 </w:t>
      </w:r>
      <w:r>
        <w:rPr>
          <w:sz w:val="23"/>
          <w:szCs w:val="23"/>
        </w:rPr>
        <w:t xml:space="preserve">- Documentos: RG, CPF, Título de Eleitor, comprovante de votação da última eleição (1º e 2º turnos, quando for o caso) e certificado de reservista: </w:t>
      </w:r>
    </w:p>
    <w:p w:rsidR="00C06AE0" w:rsidRDefault="00C06AE0" w:rsidP="00C06A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7.4 </w:t>
      </w:r>
      <w:r>
        <w:rPr>
          <w:sz w:val="23"/>
          <w:szCs w:val="23"/>
        </w:rPr>
        <w:t xml:space="preserve">- Declaração de acúmulo de cargos e funções, expedida por órgão Federal, Estadual ou Municipal, com respectivo horário de trabalho e assinatura do diretor imediato; </w:t>
      </w:r>
    </w:p>
    <w:p w:rsidR="00C06AE0" w:rsidRDefault="00C06AE0" w:rsidP="00C06A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7.5 - </w:t>
      </w:r>
      <w:r>
        <w:rPr>
          <w:sz w:val="23"/>
          <w:szCs w:val="23"/>
        </w:rPr>
        <w:t xml:space="preserve">No ato da apresentação dos documentos deverão ser apresentados: Requerimento de inscrição impresso e Fotocópia dos documentos relacionados nos itens de 7.2, 7.3, e 7.4. </w:t>
      </w:r>
    </w:p>
    <w:p w:rsidR="00C06AE0" w:rsidRDefault="00C06AE0" w:rsidP="00C06A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7.6 </w:t>
      </w:r>
      <w:r>
        <w:rPr>
          <w:sz w:val="23"/>
          <w:szCs w:val="23"/>
        </w:rPr>
        <w:t xml:space="preserve">- De acordo com item 7.4, a contratação será efetuada mediante compatibilidade de horário expressa na convocação, de acordo com a oferta das vagas, necessidade e critérios do Departamento Municipal de Educação. </w:t>
      </w:r>
    </w:p>
    <w:p w:rsidR="00C06AE0" w:rsidRPr="00FE1FD8" w:rsidRDefault="00C06AE0" w:rsidP="00C06AE0">
      <w:pPr>
        <w:pStyle w:val="Default"/>
        <w:jc w:val="both"/>
        <w:rPr>
          <w:sz w:val="18"/>
          <w:szCs w:val="18"/>
        </w:rPr>
      </w:pPr>
    </w:p>
    <w:p w:rsidR="00C06AE0" w:rsidRPr="003521E1" w:rsidRDefault="00C06AE0" w:rsidP="00C06AE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 xml:space="preserve">8 - DA INSCRIÇÃO: </w:t>
      </w:r>
    </w:p>
    <w:p w:rsidR="00C06AE0" w:rsidRPr="00FE1FD8" w:rsidRDefault="00C06AE0" w:rsidP="00C06AE0">
      <w:pPr>
        <w:pStyle w:val="Default"/>
        <w:jc w:val="both"/>
        <w:rPr>
          <w:sz w:val="18"/>
          <w:szCs w:val="18"/>
        </w:rPr>
      </w:pPr>
    </w:p>
    <w:p w:rsidR="00C06AE0" w:rsidRDefault="00C06AE0" w:rsidP="00C06AE0">
      <w:pPr>
        <w:pStyle w:val="Default"/>
        <w:spacing w:line="360" w:lineRule="auto"/>
        <w:jc w:val="both"/>
        <w:rPr>
          <w:sz w:val="23"/>
          <w:szCs w:val="23"/>
        </w:rPr>
      </w:pPr>
      <w:r w:rsidRPr="007E5B6E">
        <w:rPr>
          <w:b/>
          <w:bCs/>
          <w:sz w:val="23"/>
          <w:szCs w:val="23"/>
        </w:rPr>
        <w:t xml:space="preserve">8.1 - </w:t>
      </w:r>
      <w:r w:rsidRPr="007E5B6E">
        <w:rPr>
          <w:sz w:val="23"/>
          <w:szCs w:val="23"/>
        </w:rPr>
        <w:t xml:space="preserve">A inscrição via internet terá início às </w:t>
      </w:r>
      <w:proofErr w:type="gramStart"/>
      <w:r w:rsidRPr="007E5B6E">
        <w:rPr>
          <w:sz w:val="23"/>
          <w:szCs w:val="23"/>
        </w:rPr>
        <w:t>00 horas</w:t>
      </w:r>
      <w:proofErr w:type="gramEnd"/>
      <w:r w:rsidRPr="007E5B6E">
        <w:rPr>
          <w:sz w:val="23"/>
          <w:szCs w:val="23"/>
        </w:rPr>
        <w:t xml:space="preserve"> do dia </w:t>
      </w:r>
      <w:r w:rsidRPr="007E5B6E">
        <w:rPr>
          <w:b/>
          <w:bCs/>
          <w:sz w:val="23"/>
          <w:szCs w:val="23"/>
        </w:rPr>
        <w:t xml:space="preserve">19 de dezembro de 2017 </w:t>
      </w:r>
      <w:r w:rsidRPr="007E5B6E">
        <w:rPr>
          <w:sz w:val="23"/>
          <w:szCs w:val="23"/>
        </w:rPr>
        <w:t xml:space="preserve">e será encerrada às 23 horas e 59 minutos do dia </w:t>
      </w:r>
      <w:r w:rsidRPr="007E5B6E">
        <w:rPr>
          <w:b/>
          <w:bCs/>
          <w:sz w:val="23"/>
          <w:szCs w:val="23"/>
        </w:rPr>
        <w:t>26 de dezembro de 2017.</w:t>
      </w:r>
      <w:r>
        <w:rPr>
          <w:b/>
          <w:bCs/>
          <w:sz w:val="23"/>
          <w:szCs w:val="23"/>
        </w:rPr>
        <w:t xml:space="preserve"> </w:t>
      </w:r>
    </w:p>
    <w:p w:rsidR="00C06AE0" w:rsidRDefault="00C06AE0" w:rsidP="00C06AE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b/>
          <w:bCs/>
          <w:sz w:val="23"/>
          <w:szCs w:val="23"/>
        </w:rPr>
        <w:t xml:space="preserve">8.2 </w:t>
      </w:r>
      <w:r>
        <w:rPr>
          <w:sz w:val="23"/>
          <w:szCs w:val="23"/>
        </w:rPr>
        <w:t xml:space="preserve">- Não serão consideradas as inscrições via internet não confirmada por motivos de ordem técnica dos computadores, falhas de comunicação, congestionamento das linhas de comunicação e/ou por outros fatores que possibilitem a transferência dos dados. </w:t>
      </w:r>
    </w:p>
    <w:p w:rsidR="00C06AE0" w:rsidRDefault="00C06AE0" w:rsidP="00C06AE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8.3 – </w:t>
      </w:r>
      <w:r>
        <w:rPr>
          <w:color w:val="auto"/>
          <w:sz w:val="23"/>
          <w:szCs w:val="23"/>
        </w:rPr>
        <w:t xml:space="preserve">Não serão aceitas inscrições por qualquer outro meio não estabelecido neste edital. </w:t>
      </w:r>
    </w:p>
    <w:p w:rsidR="00C06AE0" w:rsidRPr="00FA0AF9" w:rsidRDefault="00C06AE0" w:rsidP="00C06AE0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8.4 – </w:t>
      </w:r>
      <w:r>
        <w:rPr>
          <w:color w:val="auto"/>
          <w:sz w:val="23"/>
          <w:szCs w:val="23"/>
        </w:rPr>
        <w:t xml:space="preserve">O preenchimento do formulário de inscrição deverá ser feito, completa e corretamente,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sob total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 xml:space="preserve"> responsabilidade do candidato</w:t>
      </w:r>
      <w:r>
        <w:rPr>
          <w:color w:val="auto"/>
          <w:sz w:val="23"/>
          <w:szCs w:val="23"/>
        </w:rPr>
        <w:t xml:space="preserve">, mesmo quando efetuado através de representação de terceiros. As inscrições poderão ser feitas via Internet, através dos sites </w:t>
      </w:r>
      <w:r w:rsidRPr="00184893">
        <w:rPr>
          <w:b/>
          <w:bCs/>
          <w:color w:val="auto"/>
        </w:rPr>
        <w:t>www.saobentoabade.mg.gov.br</w:t>
      </w:r>
      <w:r>
        <w:rPr>
          <w:bCs/>
          <w:color w:val="auto"/>
          <w:sz w:val="23"/>
          <w:szCs w:val="23"/>
        </w:rPr>
        <w:t>.</w:t>
      </w:r>
    </w:p>
    <w:p w:rsidR="00C06AE0" w:rsidRDefault="00C06AE0" w:rsidP="004D05F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BA4663" w:rsidRDefault="00BA4663" w:rsidP="004D05F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047A8" w:rsidRPr="00C06AE0" w:rsidRDefault="00F047A8" w:rsidP="00FE1FD8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>Departamento Municipal de Educação e Cultura</w:t>
      </w:r>
    </w:p>
    <w:p w:rsidR="00F047A8" w:rsidRPr="00C06AE0" w:rsidRDefault="00F047A8" w:rsidP="00FE1FD8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 xml:space="preserve">Rua: Odilon </w:t>
      </w:r>
      <w:proofErr w:type="spellStart"/>
      <w:r w:rsidRPr="00C06AE0">
        <w:rPr>
          <w:b/>
          <w:sz w:val="18"/>
          <w:szCs w:val="18"/>
        </w:rPr>
        <w:t>Gadben</w:t>
      </w:r>
      <w:proofErr w:type="spellEnd"/>
      <w:r w:rsidRPr="00C06AE0">
        <w:rPr>
          <w:b/>
          <w:sz w:val="18"/>
          <w:szCs w:val="18"/>
        </w:rPr>
        <w:t xml:space="preserve"> Santos, nº 100 - Fone/Fax (35) 3236-1213 / 1111,</w:t>
      </w:r>
    </w:p>
    <w:p w:rsidR="00F047A8" w:rsidRPr="00C06AE0" w:rsidRDefault="00F047A8" w:rsidP="00FE1FD8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C06AE0">
        <w:rPr>
          <w:b/>
          <w:sz w:val="18"/>
          <w:szCs w:val="18"/>
        </w:rPr>
        <w:t>São Bento Abade - MG,</w:t>
      </w:r>
    </w:p>
    <w:p w:rsidR="00F047A8" w:rsidRDefault="00812D97" w:rsidP="00FE1FD8">
      <w:pPr>
        <w:pStyle w:val="Default"/>
        <w:spacing w:line="276" w:lineRule="auto"/>
        <w:jc w:val="center"/>
        <w:rPr>
          <w:rStyle w:val="Hyperlink"/>
          <w:rFonts w:asciiTheme="majorHAnsi" w:hAnsiTheme="majorHAnsi" w:cstheme="minorHAnsi"/>
          <w:b/>
          <w:sz w:val="18"/>
          <w:szCs w:val="18"/>
        </w:rPr>
      </w:pPr>
      <w:hyperlink r:id="rId14" w:history="1">
        <w:r w:rsidR="00F047A8" w:rsidRPr="00C06AE0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BA4663" w:rsidRDefault="00BA4663" w:rsidP="00F047A8">
      <w:pPr>
        <w:pStyle w:val="Default"/>
        <w:spacing w:line="360" w:lineRule="auto"/>
        <w:jc w:val="center"/>
        <w:rPr>
          <w:rStyle w:val="Hyperlink"/>
          <w:rFonts w:asciiTheme="majorHAnsi" w:hAnsiTheme="majorHAnsi" w:cstheme="minorHAnsi"/>
          <w:b/>
          <w:sz w:val="18"/>
          <w:szCs w:val="18"/>
        </w:rPr>
      </w:pPr>
    </w:p>
    <w:p w:rsidR="00F047A8" w:rsidRDefault="00F047A8" w:rsidP="00C6783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A36946" w:rsidRPr="00FE1FD8" w:rsidRDefault="0009364D" w:rsidP="00FE1FD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3BF34C7D" wp14:editId="7FCA1CF1">
            <wp:extent cx="5618489" cy="1068947"/>
            <wp:effectExtent l="0" t="0" r="1270" b="0"/>
            <wp:docPr id="8" name="Imagem 8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54" w:rsidRDefault="00B82B75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7E5B6E">
        <w:rPr>
          <w:b/>
          <w:bCs/>
          <w:color w:val="auto"/>
          <w:sz w:val="23"/>
          <w:szCs w:val="23"/>
        </w:rPr>
        <w:t xml:space="preserve">8.5 </w:t>
      </w:r>
      <w:r w:rsidRPr="007E5B6E">
        <w:rPr>
          <w:color w:val="auto"/>
          <w:sz w:val="23"/>
          <w:szCs w:val="23"/>
        </w:rPr>
        <w:t xml:space="preserve">- Período: De </w:t>
      </w:r>
      <w:r w:rsidR="00FA0AF9" w:rsidRPr="007E5B6E">
        <w:rPr>
          <w:b/>
          <w:bCs/>
          <w:color w:val="auto"/>
          <w:sz w:val="23"/>
          <w:szCs w:val="23"/>
        </w:rPr>
        <w:t>19 a 2</w:t>
      </w:r>
      <w:r w:rsidR="00794057" w:rsidRPr="007E5B6E">
        <w:rPr>
          <w:b/>
          <w:bCs/>
          <w:color w:val="auto"/>
          <w:sz w:val="23"/>
          <w:szCs w:val="23"/>
        </w:rPr>
        <w:t>6</w:t>
      </w:r>
      <w:r w:rsidRPr="007E5B6E">
        <w:rPr>
          <w:b/>
          <w:bCs/>
          <w:color w:val="auto"/>
          <w:sz w:val="23"/>
          <w:szCs w:val="23"/>
        </w:rPr>
        <w:t xml:space="preserve"> de </w:t>
      </w:r>
      <w:r w:rsidR="00FA0AF9" w:rsidRPr="007E5B6E">
        <w:rPr>
          <w:b/>
          <w:bCs/>
          <w:color w:val="auto"/>
          <w:sz w:val="23"/>
          <w:szCs w:val="23"/>
        </w:rPr>
        <w:t xml:space="preserve">dezembro </w:t>
      </w:r>
      <w:r w:rsidRPr="007E5B6E">
        <w:rPr>
          <w:b/>
          <w:bCs/>
          <w:color w:val="auto"/>
          <w:sz w:val="23"/>
          <w:szCs w:val="23"/>
        </w:rPr>
        <w:t>de 2017</w:t>
      </w:r>
      <w:r w:rsidRPr="007E5B6E">
        <w:rPr>
          <w:color w:val="auto"/>
          <w:sz w:val="23"/>
          <w:szCs w:val="23"/>
        </w:rPr>
        <w:t>.</w:t>
      </w:r>
    </w:p>
    <w:p w:rsidR="00FE1FD8" w:rsidRDefault="00FE1FD8" w:rsidP="00FE1FD8">
      <w:pPr>
        <w:pStyle w:val="Default"/>
        <w:jc w:val="both"/>
        <w:rPr>
          <w:color w:val="auto"/>
          <w:sz w:val="23"/>
          <w:szCs w:val="23"/>
        </w:rPr>
      </w:pPr>
    </w:p>
    <w:p w:rsidR="00A36946" w:rsidRPr="003521E1" w:rsidRDefault="00B82B75" w:rsidP="00A3694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521E1">
        <w:rPr>
          <w:color w:val="auto"/>
          <w:sz w:val="28"/>
          <w:szCs w:val="28"/>
        </w:rPr>
        <w:t xml:space="preserve"> </w:t>
      </w:r>
      <w:r w:rsidR="00A36946" w:rsidRPr="003521E1">
        <w:rPr>
          <w:b/>
          <w:bCs/>
          <w:color w:val="auto"/>
          <w:sz w:val="28"/>
          <w:szCs w:val="28"/>
        </w:rPr>
        <w:t xml:space="preserve">9 - DA CLASSIFICAÇÃO: </w:t>
      </w:r>
    </w:p>
    <w:p w:rsidR="00FE1FD8" w:rsidRPr="002D6854" w:rsidRDefault="00FE1FD8" w:rsidP="00FE1FD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36946" w:rsidRDefault="00A36946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9.1 </w:t>
      </w:r>
      <w:r>
        <w:rPr>
          <w:color w:val="auto"/>
          <w:sz w:val="23"/>
          <w:szCs w:val="23"/>
        </w:rPr>
        <w:t xml:space="preserve">O processo seletivo será realizado em única etapa, mediante a classificação por </w:t>
      </w:r>
      <w:r w:rsidR="002F365D">
        <w:rPr>
          <w:color w:val="auto"/>
          <w:sz w:val="23"/>
          <w:szCs w:val="23"/>
        </w:rPr>
        <w:t xml:space="preserve">tempo de serviço e </w:t>
      </w:r>
      <w:r>
        <w:rPr>
          <w:color w:val="auto"/>
          <w:sz w:val="23"/>
          <w:szCs w:val="23"/>
        </w:rPr>
        <w:t>títulos.</w:t>
      </w:r>
    </w:p>
    <w:p w:rsidR="00A36946" w:rsidRDefault="00A36946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9.2 </w:t>
      </w:r>
      <w:r>
        <w:rPr>
          <w:color w:val="auto"/>
          <w:sz w:val="23"/>
          <w:szCs w:val="23"/>
        </w:rPr>
        <w:t xml:space="preserve">– Os candidatos serão classificados de acordo com os dados informados. </w:t>
      </w:r>
    </w:p>
    <w:p w:rsidR="00A36946" w:rsidRDefault="00A36946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9.3 - </w:t>
      </w:r>
      <w:r>
        <w:rPr>
          <w:color w:val="auto"/>
          <w:sz w:val="23"/>
          <w:szCs w:val="23"/>
        </w:rPr>
        <w:t>Não caberá recurso motivado por quaisquer erros ou omissões, de responsabilidade do candidato, no ato da inscrição.</w:t>
      </w:r>
    </w:p>
    <w:p w:rsidR="00FE1FD8" w:rsidRDefault="00FE1FD8" w:rsidP="00FE1FD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9.4 </w:t>
      </w:r>
      <w:r>
        <w:rPr>
          <w:color w:val="auto"/>
          <w:sz w:val="23"/>
          <w:szCs w:val="23"/>
        </w:rPr>
        <w:t>– As informações fornecidas no ato da inscrição que possibilitarem a classificação do candidato deverão ser comprovadas no ato da apresentação de documentos para a designação em 2018.</w:t>
      </w:r>
    </w:p>
    <w:p w:rsidR="00FE1FD8" w:rsidRDefault="00FE1FD8" w:rsidP="00FE1FD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2F365D">
        <w:t>A Classificação dos candidatos será feita mediante soma dos pontos da contagem de tempo de serviço</w:t>
      </w:r>
      <w:r>
        <w:t xml:space="preserve"> na função pretendida</w:t>
      </w:r>
      <w:r w:rsidRPr="002F365D">
        <w:t xml:space="preserve"> e soma dos pontos dos títulos, de cursos realizados na área educacional para o desenvolvimento d</w:t>
      </w:r>
      <w:r>
        <w:t xml:space="preserve">o processo ensino-aprendizagem. </w:t>
      </w:r>
    </w:p>
    <w:p w:rsidR="00FE1FD8" w:rsidRPr="00C56EF7" w:rsidRDefault="00FE1FD8" w:rsidP="00FE1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F7">
        <w:rPr>
          <w:rFonts w:ascii="Times New Roman" w:hAnsi="Times New Roman" w:cs="Times New Roman"/>
          <w:b/>
          <w:bCs/>
          <w:sz w:val="24"/>
          <w:szCs w:val="24"/>
        </w:rPr>
        <w:t>Considera-se “tempo de serviço” para este edital o tempo exercido na Rede Municipal de Ensino (deste município) no mesmo cargo/função para o qual o candidato se inscrever.</w:t>
      </w:r>
    </w:p>
    <w:p w:rsidR="0009364D" w:rsidRDefault="0009364D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E1FD8" w:rsidRDefault="00FE1FD8" w:rsidP="00A3694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09364D" w:rsidRPr="00F26E40" w:rsidRDefault="0009364D" w:rsidP="0009364D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F26E40">
        <w:rPr>
          <w:rFonts w:asciiTheme="majorHAnsi" w:hAnsiTheme="majorHAnsi" w:cstheme="minorHAnsi"/>
          <w:b/>
          <w:sz w:val="18"/>
          <w:szCs w:val="18"/>
        </w:rPr>
        <w:t>Departamento Municipal de Educação e Cultura</w:t>
      </w:r>
    </w:p>
    <w:p w:rsidR="0009364D" w:rsidRPr="00F26E40" w:rsidRDefault="0009364D" w:rsidP="0009364D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F26E40">
        <w:rPr>
          <w:rFonts w:asciiTheme="majorHAnsi" w:hAnsiTheme="majorHAnsi" w:cstheme="minorHAnsi"/>
          <w:b/>
          <w:sz w:val="18"/>
          <w:szCs w:val="18"/>
        </w:rPr>
        <w:t>Rua</w:t>
      </w:r>
      <w:r>
        <w:rPr>
          <w:rFonts w:asciiTheme="majorHAnsi" w:hAnsiTheme="majorHAnsi" w:cstheme="minorHAnsi"/>
          <w:b/>
          <w:sz w:val="18"/>
          <w:szCs w:val="18"/>
        </w:rPr>
        <w:t>:</w:t>
      </w:r>
      <w:r w:rsidRPr="00F26E40">
        <w:rPr>
          <w:rFonts w:asciiTheme="majorHAnsi" w:hAnsiTheme="majorHAnsi" w:cstheme="minorHAnsi"/>
          <w:b/>
          <w:sz w:val="18"/>
          <w:szCs w:val="18"/>
        </w:rPr>
        <w:t xml:space="preserve"> Odilon </w:t>
      </w:r>
      <w:proofErr w:type="spellStart"/>
      <w:r w:rsidRPr="00F26E40">
        <w:rPr>
          <w:rFonts w:asciiTheme="majorHAnsi" w:hAnsiTheme="majorHAnsi" w:cstheme="minorHAnsi"/>
          <w:b/>
          <w:sz w:val="18"/>
          <w:szCs w:val="18"/>
        </w:rPr>
        <w:t>Gadben</w:t>
      </w:r>
      <w:proofErr w:type="spellEnd"/>
      <w:r w:rsidRPr="00F26E40">
        <w:rPr>
          <w:rFonts w:asciiTheme="majorHAnsi" w:hAnsiTheme="majorHAnsi" w:cstheme="minorHAnsi"/>
          <w:b/>
          <w:sz w:val="18"/>
          <w:szCs w:val="18"/>
        </w:rPr>
        <w:t xml:space="preserve"> Santos, nº 100 - Fone/Fax (35) 3236-1213 / 1111,</w:t>
      </w:r>
    </w:p>
    <w:p w:rsidR="0009364D" w:rsidRPr="00F26E40" w:rsidRDefault="0009364D" w:rsidP="0009364D">
      <w:pPr>
        <w:pStyle w:val="Default"/>
        <w:spacing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F26E40">
        <w:rPr>
          <w:rFonts w:asciiTheme="majorHAnsi" w:hAnsiTheme="majorHAnsi" w:cstheme="minorHAnsi"/>
          <w:b/>
          <w:sz w:val="18"/>
          <w:szCs w:val="18"/>
        </w:rPr>
        <w:t>São Bento Abade - MG,</w:t>
      </w:r>
    </w:p>
    <w:p w:rsidR="0009364D" w:rsidRDefault="00812D97" w:rsidP="0009364D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hyperlink r:id="rId15" w:history="1">
        <w:r w:rsidR="0009364D" w:rsidRPr="00DC1A6B">
          <w:rPr>
            <w:rStyle w:val="Hyperlink"/>
            <w:rFonts w:asciiTheme="majorHAnsi" w:hAnsiTheme="majorHAnsi" w:cstheme="minorHAnsi"/>
            <w:b/>
            <w:sz w:val="18"/>
            <w:szCs w:val="18"/>
          </w:rPr>
          <w:t>www.saobentoabade.mg.gov.br</w:t>
        </w:r>
      </w:hyperlink>
    </w:p>
    <w:p w:rsidR="006911C8" w:rsidRDefault="0009364D" w:rsidP="00FE1FD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0F95D9CB" wp14:editId="02D102E9">
            <wp:extent cx="5916446" cy="965916"/>
            <wp:effectExtent l="0" t="0" r="8255" b="5715"/>
            <wp:docPr id="9" name="Imagem 9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40" cy="9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E" w:rsidRDefault="00986ADE" w:rsidP="0009364D">
      <w:pPr>
        <w:pStyle w:val="Default"/>
        <w:spacing w:line="360" w:lineRule="auto"/>
        <w:jc w:val="center"/>
        <w:rPr>
          <w:b/>
          <w:color w:val="auto"/>
        </w:rPr>
      </w:pPr>
    </w:p>
    <w:p w:rsidR="00A36946" w:rsidRDefault="00A36946" w:rsidP="0009364D">
      <w:pPr>
        <w:pStyle w:val="Default"/>
        <w:spacing w:line="360" w:lineRule="auto"/>
        <w:jc w:val="center"/>
        <w:rPr>
          <w:b/>
          <w:color w:val="auto"/>
        </w:rPr>
      </w:pPr>
      <w:r w:rsidRPr="00121870">
        <w:rPr>
          <w:b/>
          <w:color w:val="auto"/>
        </w:rPr>
        <w:t>TABELA DE TEMPO DE SERVIÇO:</w:t>
      </w:r>
    </w:p>
    <w:p w:rsidR="00986ADE" w:rsidRPr="00121870" w:rsidRDefault="00986ADE" w:rsidP="0009364D">
      <w:pPr>
        <w:pStyle w:val="Default"/>
        <w:spacing w:line="360" w:lineRule="auto"/>
        <w:jc w:val="center"/>
        <w:rPr>
          <w:b/>
          <w:color w:val="auto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214"/>
        <w:gridCol w:w="3866"/>
      </w:tblGrid>
      <w:tr w:rsidR="00A36946" w:rsidTr="00FE1FD8">
        <w:tc>
          <w:tcPr>
            <w:tcW w:w="4214" w:type="dxa"/>
          </w:tcPr>
          <w:p w:rsidR="00A36946" w:rsidRPr="00986ADE" w:rsidRDefault="00A36946" w:rsidP="00A3694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86ADE">
              <w:rPr>
                <w:b/>
                <w:color w:val="auto"/>
                <w:sz w:val="28"/>
                <w:szCs w:val="28"/>
              </w:rPr>
              <w:t>TEMPO/DIAS</w:t>
            </w:r>
          </w:p>
        </w:tc>
        <w:tc>
          <w:tcPr>
            <w:tcW w:w="3866" w:type="dxa"/>
          </w:tcPr>
          <w:p w:rsidR="00A36946" w:rsidRPr="00986ADE" w:rsidRDefault="00A36946" w:rsidP="00A36946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86ADE">
              <w:rPr>
                <w:b/>
                <w:color w:val="auto"/>
                <w:sz w:val="28"/>
                <w:szCs w:val="28"/>
              </w:rPr>
              <w:t>PONTUAÇÃO</w:t>
            </w:r>
          </w:p>
        </w:tc>
      </w:tr>
      <w:tr w:rsidR="00A36946" w:rsidTr="00FE1FD8">
        <w:tc>
          <w:tcPr>
            <w:tcW w:w="4214" w:type="dxa"/>
          </w:tcPr>
          <w:p w:rsidR="00A36946" w:rsidRDefault="00C56EF7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1</w:t>
            </w:r>
            <w:r w:rsidR="00A36946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="00A36946">
              <w:rPr>
                <w:color w:val="auto"/>
                <w:sz w:val="23"/>
                <w:szCs w:val="23"/>
              </w:rPr>
              <w:t>à</w:t>
            </w:r>
            <w:proofErr w:type="gramEnd"/>
            <w:r w:rsidR="00A36946">
              <w:rPr>
                <w:color w:val="auto"/>
                <w:sz w:val="23"/>
                <w:szCs w:val="23"/>
              </w:rPr>
              <w:t xml:space="preserve"> 100 dias</w:t>
            </w:r>
          </w:p>
        </w:tc>
        <w:tc>
          <w:tcPr>
            <w:tcW w:w="3866" w:type="dxa"/>
          </w:tcPr>
          <w:p w:rsidR="00A36946" w:rsidRPr="00FB62AC" w:rsidRDefault="00A3694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sz w:val="23"/>
                <w:szCs w:val="23"/>
              </w:rPr>
            </w:pPr>
            <w:r w:rsidRPr="00FB62AC">
              <w:rPr>
                <w:b/>
                <w:color w:val="auto"/>
                <w:sz w:val="23"/>
                <w:szCs w:val="23"/>
              </w:rPr>
              <w:t>0,5</w:t>
            </w:r>
            <w:r w:rsidR="00986ADE">
              <w:rPr>
                <w:b/>
                <w:color w:val="auto"/>
                <w:sz w:val="23"/>
                <w:szCs w:val="23"/>
              </w:rPr>
              <w:t xml:space="preserve"> </w:t>
            </w:r>
            <w:r w:rsidR="00986ADE" w:rsidRPr="00986ADE">
              <w:rPr>
                <w:color w:val="auto"/>
                <w:sz w:val="23"/>
                <w:szCs w:val="23"/>
              </w:rPr>
              <w:t>ponto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101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200 dias</w:t>
            </w:r>
          </w:p>
        </w:tc>
        <w:tc>
          <w:tcPr>
            <w:tcW w:w="3866" w:type="dxa"/>
          </w:tcPr>
          <w:p w:rsidR="00A36946" w:rsidRPr="00FB62AC" w:rsidRDefault="00FB62AC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sz w:val="23"/>
                <w:szCs w:val="23"/>
              </w:rPr>
            </w:pPr>
            <w:r w:rsidRPr="00FB62AC">
              <w:rPr>
                <w:b/>
                <w:color w:val="auto"/>
                <w:sz w:val="23"/>
                <w:szCs w:val="23"/>
              </w:rPr>
              <w:t>1</w:t>
            </w:r>
            <w:r w:rsidR="00121870">
              <w:rPr>
                <w:b/>
                <w:color w:val="auto"/>
                <w:sz w:val="23"/>
                <w:szCs w:val="23"/>
              </w:rPr>
              <w:t>,0</w:t>
            </w:r>
            <w:r w:rsidR="00986ADE">
              <w:rPr>
                <w:b/>
                <w:color w:val="auto"/>
                <w:sz w:val="23"/>
                <w:szCs w:val="23"/>
              </w:rPr>
              <w:t xml:space="preserve"> </w:t>
            </w:r>
            <w:r w:rsidR="00986ADE" w:rsidRPr="00986ADE">
              <w:rPr>
                <w:color w:val="auto"/>
                <w:sz w:val="23"/>
                <w:szCs w:val="23"/>
              </w:rPr>
              <w:t>ponto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201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300 dias</w:t>
            </w:r>
          </w:p>
        </w:tc>
        <w:tc>
          <w:tcPr>
            <w:tcW w:w="3866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1,5</w:t>
            </w:r>
            <w:r w:rsidR="00986ADE">
              <w:rPr>
                <w:color w:val="auto"/>
                <w:sz w:val="23"/>
                <w:szCs w:val="23"/>
              </w:rPr>
              <w:t xml:space="preserve"> pontos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301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400 dias</w:t>
            </w:r>
          </w:p>
        </w:tc>
        <w:tc>
          <w:tcPr>
            <w:tcW w:w="3866" w:type="dxa"/>
          </w:tcPr>
          <w:p w:rsidR="00A36946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401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500 dias</w:t>
            </w:r>
          </w:p>
        </w:tc>
        <w:tc>
          <w:tcPr>
            <w:tcW w:w="3866" w:type="dxa"/>
          </w:tcPr>
          <w:p w:rsidR="00A36946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501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600 dias</w:t>
            </w:r>
          </w:p>
        </w:tc>
        <w:tc>
          <w:tcPr>
            <w:tcW w:w="3866" w:type="dxa"/>
          </w:tcPr>
          <w:p w:rsidR="00A36946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A36946" w:rsidTr="00FE1FD8">
        <w:tc>
          <w:tcPr>
            <w:tcW w:w="4214" w:type="dxa"/>
          </w:tcPr>
          <w:p w:rsidR="00A36946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601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700 dias</w:t>
            </w:r>
          </w:p>
        </w:tc>
        <w:tc>
          <w:tcPr>
            <w:tcW w:w="3866" w:type="dxa"/>
          </w:tcPr>
          <w:p w:rsidR="00A36946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701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800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801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900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901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1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000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1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001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1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500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1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501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 2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000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2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001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2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500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2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501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3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000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3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001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3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500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 3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501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4</w:t>
            </w:r>
            <w:r w:rsidR="0012187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>000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  <w:r w:rsidR="00986ADE">
              <w:rPr>
                <w:color w:val="auto"/>
                <w:sz w:val="23"/>
                <w:szCs w:val="23"/>
              </w:rPr>
              <w:t xml:space="preserve">,0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FB62AC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</w:t>
            </w:r>
            <w:r w:rsidR="00121870">
              <w:rPr>
                <w:color w:val="auto"/>
                <w:sz w:val="23"/>
                <w:szCs w:val="23"/>
              </w:rPr>
              <w:t>4.001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</w:t>
            </w:r>
            <w:r w:rsidR="00121870">
              <w:rPr>
                <w:color w:val="auto"/>
                <w:sz w:val="23"/>
                <w:szCs w:val="23"/>
              </w:rPr>
              <w:t>4.500</w:t>
            </w:r>
            <w:r>
              <w:rPr>
                <w:color w:val="auto"/>
                <w:sz w:val="23"/>
                <w:szCs w:val="23"/>
              </w:rPr>
              <w:t xml:space="preserve">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22,5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  <w:tr w:rsidR="00FB62AC" w:rsidTr="00FE1FD8">
        <w:tc>
          <w:tcPr>
            <w:tcW w:w="4214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De 4.501 </w:t>
            </w:r>
            <w:proofErr w:type="gramStart"/>
            <w:r>
              <w:rPr>
                <w:color w:val="auto"/>
                <w:sz w:val="23"/>
                <w:szCs w:val="23"/>
              </w:rPr>
              <w:t>à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5.000 dias</w:t>
            </w:r>
          </w:p>
        </w:tc>
        <w:tc>
          <w:tcPr>
            <w:tcW w:w="3866" w:type="dxa"/>
          </w:tcPr>
          <w:p w:rsidR="00FB62AC" w:rsidRDefault="00121870" w:rsidP="0012187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25,0</w:t>
            </w:r>
            <w:r w:rsidR="00986ADE">
              <w:rPr>
                <w:color w:val="auto"/>
                <w:sz w:val="23"/>
                <w:szCs w:val="23"/>
              </w:rPr>
              <w:t xml:space="preserve"> </w:t>
            </w:r>
            <w:r w:rsidR="00986ADE">
              <w:rPr>
                <w:color w:val="auto"/>
                <w:sz w:val="23"/>
                <w:szCs w:val="23"/>
              </w:rPr>
              <w:t>pontos</w:t>
            </w:r>
          </w:p>
        </w:tc>
      </w:tr>
    </w:tbl>
    <w:p w:rsidR="0009364D" w:rsidRDefault="0009364D" w:rsidP="00121870">
      <w:pPr>
        <w:pStyle w:val="Default"/>
        <w:spacing w:line="360" w:lineRule="auto"/>
        <w:jc w:val="center"/>
        <w:rPr>
          <w:b/>
          <w:color w:val="auto"/>
          <w:u w:val="single"/>
        </w:rPr>
      </w:pPr>
    </w:p>
    <w:p w:rsidR="0009364D" w:rsidRDefault="0009364D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986ADE" w:rsidRDefault="00986ADE" w:rsidP="002D6854">
      <w:pPr>
        <w:pStyle w:val="Default"/>
        <w:spacing w:line="360" w:lineRule="auto"/>
        <w:rPr>
          <w:b/>
          <w:color w:val="auto"/>
          <w:u w:val="single"/>
        </w:rPr>
      </w:pP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>Departamento Municipal de Educação e Cultura</w:t>
      </w: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 xml:space="preserve">Rua: Odilon </w:t>
      </w:r>
      <w:proofErr w:type="spellStart"/>
      <w:r w:rsidRPr="00986ADE">
        <w:rPr>
          <w:b/>
          <w:sz w:val="18"/>
          <w:szCs w:val="18"/>
        </w:rPr>
        <w:t>Gadben</w:t>
      </w:r>
      <w:proofErr w:type="spellEnd"/>
      <w:r w:rsidRPr="00986ADE">
        <w:rPr>
          <w:b/>
          <w:sz w:val="18"/>
          <w:szCs w:val="18"/>
        </w:rPr>
        <w:t xml:space="preserve"> Santos, nº 100 - Fone/Fax (35) 3236-1213 / 1111,</w:t>
      </w: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>São Bento Abade - MG,</w:t>
      </w:r>
    </w:p>
    <w:p w:rsidR="0009364D" w:rsidRPr="00986ADE" w:rsidRDefault="00812D97" w:rsidP="00986ADE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hyperlink r:id="rId16" w:history="1">
        <w:r w:rsidR="0009364D" w:rsidRPr="00986ADE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09364D" w:rsidRDefault="0009364D" w:rsidP="00121870">
      <w:pPr>
        <w:pStyle w:val="Default"/>
        <w:spacing w:line="360" w:lineRule="auto"/>
        <w:jc w:val="center"/>
        <w:rPr>
          <w:b/>
          <w:color w:val="auto"/>
          <w:u w:val="single"/>
        </w:rPr>
      </w:pPr>
    </w:p>
    <w:p w:rsidR="0009364D" w:rsidRDefault="0009364D" w:rsidP="00121870">
      <w:pPr>
        <w:pStyle w:val="Default"/>
        <w:spacing w:line="360" w:lineRule="auto"/>
        <w:jc w:val="center"/>
        <w:rPr>
          <w:b/>
          <w:color w:val="auto"/>
          <w:u w:val="single"/>
        </w:rPr>
      </w:pPr>
    </w:p>
    <w:p w:rsidR="0009364D" w:rsidRDefault="0009364D" w:rsidP="0009364D">
      <w:pPr>
        <w:pStyle w:val="Default"/>
        <w:spacing w:line="360" w:lineRule="auto"/>
        <w:jc w:val="center"/>
        <w:rPr>
          <w:b/>
          <w:color w:val="auto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4EE5CBE9" wp14:editId="60CC8162">
            <wp:extent cx="5618489" cy="1068947"/>
            <wp:effectExtent l="0" t="0" r="1270" b="0"/>
            <wp:docPr id="10" name="Imagem 10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70" w:rsidRDefault="00121870" w:rsidP="00924BC1">
      <w:pPr>
        <w:pStyle w:val="Default"/>
        <w:spacing w:line="360" w:lineRule="auto"/>
        <w:jc w:val="center"/>
        <w:rPr>
          <w:b/>
          <w:color w:val="auto"/>
          <w:u w:val="single"/>
        </w:rPr>
      </w:pPr>
      <w:r w:rsidRPr="00121870">
        <w:rPr>
          <w:b/>
          <w:color w:val="auto"/>
          <w:u w:val="single"/>
        </w:rPr>
        <w:t>TABELA DE TÍTULOS</w:t>
      </w:r>
    </w:p>
    <w:p w:rsidR="000756A5" w:rsidRDefault="000756A5" w:rsidP="002F365D">
      <w:pPr>
        <w:pStyle w:val="Default"/>
        <w:spacing w:line="360" w:lineRule="auto"/>
        <w:rPr>
          <w:b/>
          <w:color w:val="auto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4291"/>
      </w:tblGrid>
      <w:tr w:rsidR="000756A5" w:rsidTr="00986ADE">
        <w:tc>
          <w:tcPr>
            <w:tcW w:w="5031" w:type="dxa"/>
          </w:tcPr>
          <w:p w:rsidR="00865985" w:rsidRPr="00986ADE" w:rsidRDefault="002F365D" w:rsidP="002F365D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86ADE">
              <w:rPr>
                <w:b/>
                <w:bCs/>
                <w:sz w:val="28"/>
                <w:szCs w:val="28"/>
              </w:rPr>
              <w:t>DESCRIÇÃO</w:t>
            </w:r>
          </w:p>
        </w:tc>
        <w:tc>
          <w:tcPr>
            <w:tcW w:w="4291" w:type="dxa"/>
          </w:tcPr>
          <w:p w:rsidR="000756A5" w:rsidRPr="00986ADE" w:rsidRDefault="00197BB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986ADE">
              <w:rPr>
                <w:b/>
                <w:bCs/>
                <w:sz w:val="28"/>
                <w:szCs w:val="28"/>
              </w:rPr>
              <w:t>PONTUAÇÃO</w:t>
            </w:r>
          </w:p>
        </w:tc>
      </w:tr>
      <w:tr w:rsidR="000756A5" w:rsidTr="00986ADE">
        <w:tc>
          <w:tcPr>
            <w:tcW w:w="5031" w:type="dxa"/>
          </w:tcPr>
          <w:p w:rsidR="000756A5" w:rsidRDefault="00197BB6" w:rsidP="00197BB6">
            <w:pPr>
              <w:pStyle w:val="Default"/>
              <w:spacing w:line="360" w:lineRule="auto"/>
              <w:rPr>
                <w:b/>
                <w:color w:val="auto"/>
                <w:u w:val="single"/>
              </w:rPr>
            </w:pPr>
            <w:r>
              <w:rPr>
                <w:sz w:val="23"/>
                <w:szCs w:val="23"/>
              </w:rPr>
              <w:t xml:space="preserve">Curso de atualização com carga horária mínima de 80 (oitenta) horas na área de Educação, limitados a, no máximo, 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cursos;</w:t>
            </w:r>
          </w:p>
        </w:tc>
        <w:tc>
          <w:tcPr>
            <w:tcW w:w="4291" w:type="dxa"/>
          </w:tcPr>
          <w:p w:rsidR="002D6854" w:rsidRDefault="002D6854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756A5" w:rsidRDefault="00197BB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u w:val="single"/>
              </w:rPr>
            </w:pP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ponto por certificado</w:t>
            </w:r>
          </w:p>
        </w:tc>
      </w:tr>
      <w:tr w:rsidR="000756A5" w:rsidTr="00986ADE">
        <w:tc>
          <w:tcPr>
            <w:tcW w:w="5031" w:type="dxa"/>
          </w:tcPr>
          <w:p w:rsidR="000756A5" w:rsidRDefault="00197BB6" w:rsidP="00197BB6">
            <w:pPr>
              <w:pStyle w:val="Default"/>
              <w:spacing w:line="360" w:lineRule="auto"/>
              <w:rPr>
                <w:b/>
                <w:color w:val="auto"/>
                <w:u w:val="single"/>
              </w:rPr>
            </w:pPr>
            <w:r>
              <w:rPr>
                <w:sz w:val="23"/>
                <w:szCs w:val="23"/>
              </w:rPr>
              <w:t xml:space="preserve">Curso de atualização com carga horária mínima de 120 (cento e vinte) horas na área de Educação, limitados a, no máximo, 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cursos;</w:t>
            </w:r>
          </w:p>
        </w:tc>
        <w:tc>
          <w:tcPr>
            <w:tcW w:w="4291" w:type="dxa"/>
          </w:tcPr>
          <w:p w:rsidR="002D6854" w:rsidRDefault="002D6854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756A5" w:rsidRDefault="00197BB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u w:val="single"/>
              </w:rPr>
            </w:pP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Pontos por certificado</w:t>
            </w:r>
          </w:p>
        </w:tc>
      </w:tr>
      <w:tr w:rsidR="000756A5" w:rsidTr="00986ADE">
        <w:tc>
          <w:tcPr>
            <w:tcW w:w="5031" w:type="dxa"/>
          </w:tcPr>
          <w:p w:rsidR="000756A5" w:rsidRDefault="00197BB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u w:val="single"/>
              </w:rPr>
            </w:pPr>
            <w:r>
              <w:rPr>
                <w:sz w:val="23"/>
                <w:szCs w:val="23"/>
              </w:rPr>
              <w:t xml:space="preserve">Curso de pós-graduação/especialização “lato sensu”, com carga horária mínima de 360(trezentos e sessenta) horas, cujo conteúdo programático tiver vinculação ao cargo pretendido, limitado a 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cursos;</w:t>
            </w:r>
          </w:p>
        </w:tc>
        <w:tc>
          <w:tcPr>
            <w:tcW w:w="4291" w:type="dxa"/>
          </w:tcPr>
          <w:p w:rsidR="002D6854" w:rsidRDefault="002D6854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756A5" w:rsidRDefault="00197BB6" w:rsidP="00121870">
            <w:pPr>
              <w:pStyle w:val="Default"/>
              <w:spacing w:line="360" w:lineRule="auto"/>
              <w:jc w:val="center"/>
              <w:rPr>
                <w:b/>
                <w:color w:val="auto"/>
                <w:u w:val="single"/>
              </w:rPr>
            </w:pPr>
            <w:proofErr w:type="gramStart"/>
            <w:r>
              <w:rPr>
                <w:sz w:val="23"/>
                <w:szCs w:val="23"/>
              </w:rPr>
              <w:t>3</w:t>
            </w:r>
            <w:proofErr w:type="gramEnd"/>
            <w:r>
              <w:rPr>
                <w:sz w:val="23"/>
                <w:szCs w:val="23"/>
              </w:rPr>
              <w:t xml:space="preserve"> Pontos por certificado</w:t>
            </w:r>
          </w:p>
        </w:tc>
      </w:tr>
      <w:tr w:rsidR="00197BB6" w:rsidTr="00986ADE">
        <w:tc>
          <w:tcPr>
            <w:tcW w:w="5031" w:type="dxa"/>
          </w:tcPr>
          <w:p w:rsidR="00197BB6" w:rsidRDefault="00197BB6" w:rsidP="002251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Curso de pós- </w:t>
            </w:r>
            <w:proofErr w:type="spellStart"/>
            <w:proofErr w:type="gramStart"/>
            <w:r>
              <w:rPr>
                <w:sz w:val="23"/>
                <w:szCs w:val="23"/>
              </w:rPr>
              <w:t>graduação“</w:t>
            </w:r>
            <w:proofErr w:type="gramEnd"/>
            <w:r>
              <w:rPr>
                <w:sz w:val="23"/>
                <w:szCs w:val="23"/>
              </w:rPr>
              <w:t>strictu</w:t>
            </w:r>
            <w:proofErr w:type="spellEnd"/>
            <w:r>
              <w:rPr>
                <w:sz w:val="23"/>
                <w:szCs w:val="23"/>
              </w:rPr>
              <w:t xml:space="preserve"> sensu”- mestrado, cujo conteúdo programático tiver vinculação ao cargo pretendido, limitado a 2 cursos; </w:t>
            </w:r>
          </w:p>
        </w:tc>
        <w:tc>
          <w:tcPr>
            <w:tcW w:w="4291" w:type="dxa"/>
          </w:tcPr>
          <w:p w:rsidR="002D6854" w:rsidRDefault="002D6854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197BB6" w:rsidRDefault="00197BB6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Pontos por certificado</w:t>
            </w:r>
          </w:p>
        </w:tc>
      </w:tr>
      <w:tr w:rsidR="00197BB6" w:rsidTr="00986ADE">
        <w:tc>
          <w:tcPr>
            <w:tcW w:w="5031" w:type="dxa"/>
          </w:tcPr>
          <w:p w:rsidR="002F365D" w:rsidRDefault="00197BB6" w:rsidP="002F36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Curso de pós- graduação “</w:t>
            </w:r>
            <w:proofErr w:type="spellStart"/>
            <w:r>
              <w:rPr>
                <w:sz w:val="23"/>
                <w:szCs w:val="23"/>
              </w:rPr>
              <w:t>strictu</w:t>
            </w:r>
            <w:proofErr w:type="spellEnd"/>
            <w:r>
              <w:rPr>
                <w:sz w:val="23"/>
                <w:szCs w:val="23"/>
              </w:rPr>
              <w:t xml:space="preserve"> sensu”- Doutorado, cujo</w:t>
            </w:r>
            <w:r w:rsidR="002F365D">
              <w:rPr>
                <w:sz w:val="23"/>
                <w:szCs w:val="23"/>
              </w:rPr>
              <w:t xml:space="preserve"> conteúdo programático tiver vinculação ao cargo pretendido, limitado a </w:t>
            </w:r>
            <w:proofErr w:type="gramStart"/>
            <w:r w:rsidR="002F365D">
              <w:rPr>
                <w:sz w:val="23"/>
                <w:szCs w:val="23"/>
              </w:rPr>
              <w:t>2</w:t>
            </w:r>
            <w:proofErr w:type="gramEnd"/>
            <w:r w:rsidR="002F365D">
              <w:rPr>
                <w:sz w:val="23"/>
                <w:szCs w:val="23"/>
              </w:rPr>
              <w:t xml:space="preserve"> cursos; </w:t>
            </w:r>
          </w:p>
          <w:p w:rsidR="00197BB6" w:rsidRDefault="00197BB6" w:rsidP="002251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91" w:type="dxa"/>
          </w:tcPr>
          <w:p w:rsidR="002D6854" w:rsidRDefault="002D6854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197BB6" w:rsidRDefault="00197BB6" w:rsidP="0012187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5</w:t>
            </w:r>
            <w:proofErr w:type="gramEnd"/>
            <w:r>
              <w:rPr>
                <w:sz w:val="23"/>
                <w:szCs w:val="23"/>
              </w:rPr>
              <w:t xml:space="preserve"> Pontos por certificado</w:t>
            </w:r>
          </w:p>
        </w:tc>
      </w:tr>
    </w:tbl>
    <w:p w:rsidR="00986ADE" w:rsidRDefault="00986ADE" w:rsidP="00197BB6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9.5 </w:t>
      </w:r>
      <w:r>
        <w:rPr>
          <w:sz w:val="23"/>
          <w:szCs w:val="23"/>
        </w:rPr>
        <w:t xml:space="preserve">- O curso será considerado, desde que na área de educação, e compatível com o cargo optado pelo candidato, e desde que mencione no respectivo certificado, a carga horária correspondente.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 w:rsidRPr="00197BB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9.6</w:t>
      </w:r>
      <w:r>
        <w:rPr>
          <w:sz w:val="23"/>
          <w:szCs w:val="23"/>
        </w:rPr>
        <w:t xml:space="preserve">- Os títulos referentes deverão ser entregues em fotocópias, juntamente com o original para conferência no ato da apresentação dos documentos.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9.7 </w:t>
      </w:r>
      <w:r>
        <w:rPr>
          <w:sz w:val="23"/>
          <w:szCs w:val="23"/>
        </w:rPr>
        <w:t xml:space="preserve">- Será vedada, qualquer substituição, inclusão ou complementação de inscrição.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9.8 </w:t>
      </w:r>
      <w:r>
        <w:rPr>
          <w:sz w:val="23"/>
          <w:szCs w:val="23"/>
        </w:rPr>
        <w:t xml:space="preserve">- Somente serão aceitos e avaliados os títulos cadastrados no ato da inscrição.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9.9 </w:t>
      </w:r>
      <w:r>
        <w:rPr>
          <w:sz w:val="23"/>
          <w:szCs w:val="23"/>
        </w:rPr>
        <w:t xml:space="preserve">- Para fazer jus à pontuação estabelecida para cursos de especialização, os candidatos deverão apresentar certificados de conclusão de curso ou declaração de conclusão acompanhada de histórico escolar. </w:t>
      </w:r>
    </w:p>
    <w:p w:rsidR="00197BB6" w:rsidRDefault="00197BB6" w:rsidP="00197BB6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9.10 - </w:t>
      </w:r>
      <w:r>
        <w:rPr>
          <w:sz w:val="23"/>
          <w:szCs w:val="23"/>
        </w:rPr>
        <w:t>Não será atribuída nenhuma pontuação para cursos ainda não concluídos.</w:t>
      </w:r>
      <w:r w:rsidRPr="00197BB6">
        <w:rPr>
          <w:b/>
          <w:bCs/>
          <w:sz w:val="23"/>
          <w:szCs w:val="23"/>
        </w:rPr>
        <w:t xml:space="preserve">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9.11 </w:t>
      </w:r>
      <w:r>
        <w:rPr>
          <w:sz w:val="23"/>
          <w:szCs w:val="23"/>
        </w:rPr>
        <w:t xml:space="preserve">- Não será pontuado curso de especialização, cujo mesmo seja utilizado como requisito na Escolaridade/ Qualificação Mínima exigida para o Cargo. </w:t>
      </w:r>
    </w:p>
    <w:p w:rsidR="002F365D" w:rsidRDefault="002F365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986ADE" w:rsidRDefault="00986ADE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>Departamento Municipal de Educação e Cultura</w:t>
      </w: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 xml:space="preserve">Rua: Odilon </w:t>
      </w:r>
      <w:proofErr w:type="spellStart"/>
      <w:r w:rsidRPr="00986ADE">
        <w:rPr>
          <w:b/>
          <w:sz w:val="18"/>
          <w:szCs w:val="18"/>
        </w:rPr>
        <w:t>Gadben</w:t>
      </w:r>
      <w:proofErr w:type="spellEnd"/>
      <w:r w:rsidRPr="00986ADE">
        <w:rPr>
          <w:b/>
          <w:sz w:val="18"/>
          <w:szCs w:val="18"/>
        </w:rPr>
        <w:t xml:space="preserve"> Santos, nº 100 - Fone/Fax (35) 3236-1213 / 1111,</w:t>
      </w:r>
    </w:p>
    <w:p w:rsidR="0009364D" w:rsidRPr="00986ADE" w:rsidRDefault="0009364D" w:rsidP="00986ADE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986ADE">
        <w:rPr>
          <w:b/>
          <w:sz w:val="18"/>
          <w:szCs w:val="18"/>
        </w:rPr>
        <w:t>São Bento Abade - MG,</w:t>
      </w:r>
    </w:p>
    <w:p w:rsidR="0009364D" w:rsidRPr="00986ADE" w:rsidRDefault="00812D97" w:rsidP="00986ADE">
      <w:pPr>
        <w:pStyle w:val="Default"/>
        <w:spacing w:line="276" w:lineRule="auto"/>
        <w:jc w:val="center"/>
        <w:rPr>
          <w:sz w:val="18"/>
          <w:szCs w:val="18"/>
        </w:rPr>
      </w:pPr>
      <w:hyperlink r:id="rId17" w:history="1">
        <w:r w:rsidR="0009364D" w:rsidRPr="00986ADE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09364D" w:rsidRDefault="0009364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Default="0009364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Default="0009364D" w:rsidP="00986AD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43498FDA" wp14:editId="782073D6">
            <wp:extent cx="5618489" cy="1068947"/>
            <wp:effectExtent l="0" t="0" r="1270" b="0"/>
            <wp:docPr id="11" name="Imagem 11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B6" w:rsidRPr="003521E1" w:rsidRDefault="00197BB6" w:rsidP="00197BB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 xml:space="preserve">10 - DA APRESENTAÇÃO DOS TÍTULOS E DOCUMENTOS PESSOAIS: </w:t>
      </w:r>
    </w:p>
    <w:p w:rsidR="00402F55" w:rsidRPr="00402F55" w:rsidRDefault="00402F55" w:rsidP="00402F55">
      <w:pPr>
        <w:pStyle w:val="Default"/>
        <w:jc w:val="both"/>
        <w:rPr>
          <w:sz w:val="18"/>
          <w:szCs w:val="18"/>
        </w:rPr>
      </w:pP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10.1</w:t>
      </w:r>
      <w:r w:rsidR="00282DF3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apresentação dos Títulos e Documentações pessoais será feita </w:t>
      </w:r>
      <w:r w:rsidR="002F365D" w:rsidRPr="00FC6404">
        <w:rPr>
          <w:sz w:val="23"/>
          <w:szCs w:val="23"/>
        </w:rPr>
        <w:t>na</w:t>
      </w:r>
      <w:r w:rsidRPr="00FC6404">
        <w:rPr>
          <w:sz w:val="23"/>
          <w:szCs w:val="23"/>
        </w:rPr>
        <w:t xml:space="preserve"> </w:t>
      </w:r>
      <w:r w:rsidR="002F365D" w:rsidRPr="00FC6404">
        <w:rPr>
          <w:sz w:val="23"/>
          <w:szCs w:val="23"/>
        </w:rPr>
        <w:t>Escola Municipal Paulo Afonso Vil</w:t>
      </w:r>
      <w:r w:rsidR="00282DF3">
        <w:rPr>
          <w:sz w:val="23"/>
          <w:szCs w:val="23"/>
        </w:rPr>
        <w:t>ela,</w:t>
      </w:r>
      <w:r w:rsidR="00402F55" w:rsidRPr="00402F55">
        <w:rPr>
          <w:b/>
          <w:color w:val="auto"/>
          <w:sz w:val="23"/>
          <w:szCs w:val="23"/>
        </w:rPr>
        <w:t xml:space="preserve"> </w:t>
      </w:r>
      <w:r w:rsidR="00402F55" w:rsidRPr="00402F55">
        <w:rPr>
          <w:color w:val="auto"/>
          <w:sz w:val="23"/>
          <w:szCs w:val="23"/>
        </w:rPr>
        <w:t>sala nº 01</w:t>
      </w:r>
      <w:r w:rsidR="00402F55" w:rsidRPr="00402F55">
        <w:rPr>
          <w:color w:val="auto"/>
          <w:sz w:val="23"/>
          <w:szCs w:val="23"/>
        </w:rPr>
        <w:t>,</w:t>
      </w:r>
      <w:r w:rsidR="00282DF3">
        <w:rPr>
          <w:sz w:val="23"/>
          <w:szCs w:val="23"/>
        </w:rPr>
        <w:t xml:space="preserve"> Rua João Vilela Rezende, nº</w:t>
      </w:r>
      <w:r w:rsidR="002F365D" w:rsidRPr="00FC6404">
        <w:rPr>
          <w:sz w:val="23"/>
          <w:szCs w:val="23"/>
        </w:rPr>
        <w:t xml:space="preserve"> </w:t>
      </w:r>
      <w:r w:rsidR="00794057" w:rsidRPr="00FC6404">
        <w:rPr>
          <w:sz w:val="23"/>
          <w:szCs w:val="23"/>
        </w:rPr>
        <w:t>651 Centro</w:t>
      </w:r>
      <w:r w:rsidR="00402F55">
        <w:rPr>
          <w:sz w:val="23"/>
          <w:szCs w:val="23"/>
        </w:rPr>
        <w:t xml:space="preserve"> </w:t>
      </w:r>
      <w:r w:rsidRPr="00FC6404">
        <w:rPr>
          <w:sz w:val="23"/>
          <w:szCs w:val="23"/>
        </w:rPr>
        <w:t xml:space="preserve">- </w:t>
      </w:r>
      <w:r w:rsidR="00FC6404" w:rsidRPr="00FC6404">
        <w:rPr>
          <w:b/>
          <w:bCs/>
          <w:sz w:val="23"/>
          <w:szCs w:val="23"/>
        </w:rPr>
        <w:t>no dia 28/12</w:t>
      </w:r>
      <w:r w:rsidRPr="00FC6404">
        <w:rPr>
          <w:b/>
          <w:bCs/>
          <w:sz w:val="23"/>
          <w:szCs w:val="23"/>
        </w:rPr>
        <w:t xml:space="preserve">/2017, </w:t>
      </w:r>
      <w:r w:rsidRPr="00FC6404">
        <w:rPr>
          <w:sz w:val="23"/>
          <w:szCs w:val="23"/>
        </w:rPr>
        <w:t xml:space="preserve">das </w:t>
      </w:r>
      <w:proofErr w:type="gramStart"/>
      <w:r w:rsidRPr="00FC6404">
        <w:rPr>
          <w:sz w:val="23"/>
          <w:szCs w:val="23"/>
        </w:rPr>
        <w:t>08:00</w:t>
      </w:r>
      <w:proofErr w:type="gramEnd"/>
      <w:r w:rsidRPr="00FC6404">
        <w:rPr>
          <w:sz w:val="23"/>
          <w:szCs w:val="23"/>
        </w:rPr>
        <w:t xml:space="preserve"> as 17:00 horas.</w:t>
      </w:r>
      <w:r>
        <w:rPr>
          <w:sz w:val="23"/>
          <w:szCs w:val="23"/>
        </w:rPr>
        <w:t xml:space="preserve"> </w:t>
      </w:r>
    </w:p>
    <w:p w:rsidR="00197BB6" w:rsidRPr="00402F55" w:rsidRDefault="00197BB6" w:rsidP="00197BB6">
      <w:pPr>
        <w:pStyle w:val="Default"/>
        <w:spacing w:line="36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10.2 - </w:t>
      </w:r>
      <w:r w:rsidRPr="00402F55">
        <w:rPr>
          <w:b/>
          <w:bCs/>
          <w:sz w:val="23"/>
          <w:szCs w:val="23"/>
          <w:u w:val="single"/>
        </w:rPr>
        <w:t xml:space="preserve">A documentação deverá ser apresentada em envelope com identificação do candidato por fora e será conferida na presença do mesmo. A omissão de </w:t>
      </w:r>
      <w:proofErr w:type="gramStart"/>
      <w:r w:rsidR="00282DF3" w:rsidRPr="00402F55">
        <w:rPr>
          <w:b/>
          <w:bCs/>
          <w:sz w:val="23"/>
          <w:szCs w:val="23"/>
          <w:u w:val="single"/>
        </w:rPr>
        <w:t>dados nas inscrições/ou irregularidades detectadas</w:t>
      </w:r>
      <w:proofErr w:type="gramEnd"/>
      <w:r w:rsidRPr="00402F55">
        <w:rPr>
          <w:b/>
          <w:bCs/>
          <w:sz w:val="23"/>
          <w:szCs w:val="23"/>
          <w:u w:val="single"/>
        </w:rPr>
        <w:t xml:space="preserve"> e em caso de </w:t>
      </w:r>
      <w:r w:rsidRPr="00402F55">
        <w:rPr>
          <w:b/>
          <w:bCs/>
          <w:i/>
          <w:iCs/>
          <w:sz w:val="23"/>
          <w:szCs w:val="23"/>
          <w:u w:val="single"/>
        </w:rPr>
        <w:t xml:space="preserve">não comprovação de acordo com o Edital </w:t>
      </w:r>
      <w:r w:rsidR="00FC6404" w:rsidRPr="00402F55">
        <w:rPr>
          <w:b/>
          <w:bCs/>
          <w:sz w:val="23"/>
          <w:szCs w:val="23"/>
          <w:u w:val="single"/>
        </w:rPr>
        <w:t>implica</w:t>
      </w:r>
      <w:r w:rsidRPr="00402F55">
        <w:rPr>
          <w:b/>
          <w:bCs/>
          <w:sz w:val="23"/>
          <w:szCs w:val="23"/>
          <w:u w:val="single"/>
        </w:rPr>
        <w:t xml:space="preserve"> desclassificação imediata do candidato.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10.3 </w:t>
      </w:r>
      <w:r>
        <w:rPr>
          <w:sz w:val="23"/>
          <w:szCs w:val="23"/>
        </w:rPr>
        <w:t xml:space="preserve">– Não caberá recurso motivado por quaisquer erros ou omissões, de responsabilidade do candidato, no ato da inscrição.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10.4 </w:t>
      </w:r>
      <w:r>
        <w:rPr>
          <w:sz w:val="23"/>
          <w:szCs w:val="23"/>
        </w:rPr>
        <w:t xml:space="preserve">- O Candidato que não comparecer ao local e dia marcados estará automaticamente eliminado, sem direito a apresentar documentos em qualquer outra data. 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10.5 </w:t>
      </w:r>
      <w:r>
        <w:rPr>
          <w:i/>
          <w:i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É de inteira responsabilidade </w:t>
      </w:r>
      <w:r w:rsidR="00282DF3">
        <w:rPr>
          <w:b/>
          <w:bCs/>
          <w:i/>
          <w:iCs/>
          <w:sz w:val="23"/>
          <w:szCs w:val="23"/>
        </w:rPr>
        <w:t>de o candidato acompanhar</w:t>
      </w:r>
      <w:r>
        <w:rPr>
          <w:sz w:val="23"/>
          <w:szCs w:val="23"/>
        </w:rPr>
        <w:t xml:space="preserve"> todo o processo, inclusive a convocação, exclusivamente via internet.</w:t>
      </w: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10.6 </w:t>
      </w:r>
      <w:r>
        <w:rPr>
          <w:sz w:val="23"/>
          <w:szCs w:val="23"/>
        </w:rPr>
        <w:t xml:space="preserve">- Na existência de impossibilidade de comparecimento por motivo de saúde, poderá o candidato se fazer representado, no ato da convocação, mediante apresentação de Procuração </w:t>
      </w:r>
      <w:r>
        <w:rPr>
          <w:b/>
          <w:bCs/>
          <w:sz w:val="23"/>
          <w:szCs w:val="23"/>
        </w:rPr>
        <w:t>devidamente registrada em cartório</w:t>
      </w:r>
      <w:r>
        <w:rPr>
          <w:sz w:val="23"/>
          <w:szCs w:val="23"/>
        </w:rPr>
        <w:t xml:space="preserve">, acompanhada de atestado médico comprovando a situação. </w:t>
      </w:r>
    </w:p>
    <w:p w:rsidR="00402F55" w:rsidRPr="00402F55" w:rsidRDefault="00402F55" w:rsidP="00402F55">
      <w:pPr>
        <w:pStyle w:val="Default"/>
        <w:jc w:val="both"/>
        <w:rPr>
          <w:b/>
          <w:bCs/>
          <w:sz w:val="18"/>
          <w:szCs w:val="18"/>
        </w:rPr>
      </w:pPr>
    </w:p>
    <w:p w:rsidR="00197BB6" w:rsidRPr="003521E1" w:rsidRDefault="00197BB6" w:rsidP="00197BB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>11 - DO DESEMPATE</w:t>
      </w:r>
      <w:r w:rsidR="003521E1">
        <w:rPr>
          <w:b/>
          <w:bCs/>
          <w:sz w:val="28"/>
          <w:szCs w:val="28"/>
        </w:rPr>
        <w:t>:</w:t>
      </w:r>
      <w:r w:rsidRPr="003521E1">
        <w:rPr>
          <w:b/>
          <w:bCs/>
          <w:sz w:val="28"/>
          <w:szCs w:val="28"/>
        </w:rPr>
        <w:t xml:space="preserve"> </w:t>
      </w:r>
    </w:p>
    <w:p w:rsidR="00402F55" w:rsidRPr="003521E1" w:rsidRDefault="00402F55" w:rsidP="00402F55">
      <w:pPr>
        <w:pStyle w:val="Default"/>
        <w:spacing w:line="276" w:lineRule="auto"/>
        <w:jc w:val="both"/>
        <w:rPr>
          <w:sz w:val="16"/>
          <w:szCs w:val="16"/>
        </w:rPr>
      </w:pP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 w:rsidRPr="00FC6404">
        <w:rPr>
          <w:b/>
          <w:bCs/>
          <w:sz w:val="23"/>
          <w:szCs w:val="23"/>
        </w:rPr>
        <w:t xml:space="preserve">11.1 </w:t>
      </w:r>
      <w:r w:rsidRPr="00FC6404">
        <w:rPr>
          <w:sz w:val="23"/>
          <w:szCs w:val="23"/>
        </w:rPr>
        <w:t>- Maior Idade.</w:t>
      </w:r>
      <w:r>
        <w:rPr>
          <w:sz w:val="23"/>
          <w:szCs w:val="23"/>
        </w:rPr>
        <w:t xml:space="preserve"> </w:t>
      </w:r>
    </w:p>
    <w:p w:rsidR="003521E1" w:rsidRPr="003521E1" w:rsidRDefault="003521E1" w:rsidP="003521E1">
      <w:pPr>
        <w:pStyle w:val="Default"/>
        <w:spacing w:line="276" w:lineRule="auto"/>
        <w:jc w:val="both"/>
        <w:rPr>
          <w:sz w:val="18"/>
          <w:szCs w:val="18"/>
        </w:rPr>
      </w:pPr>
    </w:p>
    <w:p w:rsidR="00197BB6" w:rsidRDefault="003521E1" w:rsidP="00197BB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12 - DO RESULTADO FINAL:</w:t>
      </w:r>
    </w:p>
    <w:p w:rsidR="003521E1" w:rsidRPr="003521E1" w:rsidRDefault="003521E1" w:rsidP="003521E1">
      <w:pPr>
        <w:pStyle w:val="Default"/>
        <w:jc w:val="both"/>
        <w:rPr>
          <w:sz w:val="18"/>
          <w:szCs w:val="18"/>
        </w:rPr>
      </w:pPr>
    </w:p>
    <w:p w:rsidR="00197BB6" w:rsidRDefault="00197BB6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12.1 </w:t>
      </w:r>
      <w:r>
        <w:rPr>
          <w:sz w:val="23"/>
          <w:szCs w:val="23"/>
        </w:rPr>
        <w:t>- A Lista de Classificação do Resultado Final deste Edital será publicada con</w:t>
      </w:r>
      <w:r w:rsidR="00FC6404">
        <w:rPr>
          <w:sz w:val="23"/>
          <w:szCs w:val="23"/>
        </w:rPr>
        <w:t xml:space="preserve">forme </w:t>
      </w:r>
      <w:r w:rsidR="00FC6404" w:rsidRPr="00282DF3">
        <w:rPr>
          <w:b/>
          <w:sz w:val="23"/>
          <w:szCs w:val="23"/>
        </w:rPr>
        <w:t>Anexo I,</w:t>
      </w:r>
      <w:r w:rsidR="00FC6404">
        <w:rPr>
          <w:sz w:val="23"/>
          <w:szCs w:val="23"/>
        </w:rPr>
        <w:t xml:space="preserve"> através do site</w:t>
      </w:r>
      <w:r>
        <w:rPr>
          <w:sz w:val="23"/>
          <w:szCs w:val="23"/>
        </w:rPr>
        <w:t xml:space="preserve"> </w:t>
      </w:r>
      <w:hyperlink r:id="rId18" w:history="1">
        <w:r w:rsidR="00FC6404" w:rsidRPr="00DC1A6B">
          <w:rPr>
            <w:rStyle w:val="Hyperlink"/>
            <w:b/>
            <w:bCs/>
            <w:sz w:val="23"/>
            <w:szCs w:val="23"/>
          </w:rPr>
          <w:t>www.saobentoabade.mg.gov.br</w:t>
        </w:r>
      </w:hyperlink>
      <w:r w:rsidR="00FC6404">
        <w:rPr>
          <w:b/>
          <w:bCs/>
          <w:sz w:val="23"/>
          <w:szCs w:val="23"/>
        </w:rPr>
        <w:t xml:space="preserve"> e no quadro Mural da Prefeitu</w:t>
      </w:r>
      <w:r w:rsidR="004624CE">
        <w:rPr>
          <w:b/>
          <w:bCs/>
          <w:sz w:val="23"/>
          <w:szCs w:val="23"/>
        </w:rPr>
        <w:t>ra Municipal de São Bento Abade e no Departamento Municipal de Educação e Cultura.</w:t>
      </w:r>
    </w:p>
    <w:p w:rsidR="00402F55" w:rsidRPr="00402F55" w:rsidRDefault="00402F55" w:rsidP="00402F55">
      <w:pPr>
        <w:pStyle w:val="Default"/>
        <w:jc w:val="both"/>
        <w:rPr>
          <w:b/>
          <w:bCs/>
          <w:sz w:val="18"/>
          <w:szCs w:val="18"/>
        </w:rPr>
      </w:pPr>
    </w:p>
    <w:p w:rsidR="00402F55" w:rsidRPr="003521E1" w:rsidRDefault="00402F55" w:rsidP="00402F5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>13 – DO RECURSO</w:t>
      </w:r>
      <w:r w:rsidR="003521E1">
        <w:rPr>
          <w:b/>
          <w:bCs/>
          <w:sz w:val="28"/>
          <w:szCs w:val="28"/>
        </w:rPr>
        <w:t>:</w:t>
      </w:r>
    </w:p>
    <w:p w:rsidR="00402F55" w:rsidRPr="003521E1" w:rsidRDefault="00402F55" w:rsidP="00402F55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</w:p>
    <w:p w:rsidR="0009364D" w:rsidRDefault="00402F55" w:rsidP="00402F55">
      <w:pPr>
        <w:pStyle w:val="Default"/>
        <w:spacing w:line="360" w:lineRule="auto"/>
        <w:jc w:val="both"/>
        <w:rPr>
          <w:sz w:val="23"/>
          <w:szCs w:val="23"/>
        </w:rPr>
      </w:pPr>
      <w:r w:rsidRPr="002D4B2B">
        <w:rPr>
          <w:b/>
          <w:bCs/>
          <w:sz w:val="23"/>
          <w:szCs w:val="23"/>
        </w:rPr>
        <w:t xml:space="preserve">13.1. </w:t>
      </w:r>
      <w:r w:rsidRPr="002D4B2B">
        <w:rPr>
          <w:sz w:val="23"/>
          <w:szCs w:val="23"/>
        </w:rPr>
        <w:t xml:space="preserve">- O Prazo para interposição de Recursos será de </w:t>
      </w:r>
      <w:proofErr w:type="gramStart"/>
      <w:r w:rsidRPr="002D4B2B">
        <w:rPr>
          <w:b/>
          <w:bCs/>
          <w:sz w:val="23"/>
          <w:szCs w:val="23"/>
        </w:rPr>
        <w:t>09:00</w:t>
      </w:r>
      <w:proofErr w:type="gramEnd"/>
      <w:r w:rsidRPr="002D4B2B">
        <w:rPr>
          <w:b/>
          <w:bCs/>
          <w:sz w:val="23"/>
          <w:szCs w:val="23"/>
        </w:rPr>
        <w:t xml:space="preserve"> às 16:00 </w:t>
      </w:r>
      <w:r w:rsidRPr="002D4B2B">
        <w:rPr>
          <w:sz w:val="23"/>
          <w:szCs w:val="23"/>
        </w:rPr>
        <w:t xml:space="preserve">horas, do dia </w:t>
      </w:r>
      <w:r w:rsidRPr="002D4B2B">
        <w:rPr>
          <w:b/>
          <w:bCs/>
          <w:sz w:val="23"/>
          <w:szCs w:val="23"/>
        </w:rPr>
        <w:t>04/01/2018</w:t>
      </w:r>
      <w:r w:rsidRPr="002D4B2B">
        <w:rPr>
          <w:sz w:val="23"/>
          <w:szCs w:val="23"/>
        </w:rPr>
        <w:t>, na Escola</w:t>
      </w:r>
      <w:r w:rsidRPr="00FC6404">
        <w:rPr>
          <w:sz w:val="23"/>
          <w:szCs w:val="23"/>
        </w:rPr>
        <w:t xml:space="preserve"> Municipal Paulo Afonso Vilela,</w:t>
      </w:r>
      <w:r>
        <w:rPr>
          <w:sz w:val="23"/>
          <w:szCs w:val="23"/>
        </w:rPr>
        <w:t xml:space="preserve"> sala nº 01, situado à </w:t>
      </w:r>
      <w:r w:rsidRPr="00FC6404">
        <w:rPr>
          <w:sz w:val="23"/>
          <w:szCs w:val="23"/>
        </w:rPr>
        <w:t xml:space="preserve"> Rua João Vilela Rezende, n: 651</w:t>
      </w:r>
      <w:r>
        <w:rPr>
          <w:sz w:val="23"/>
          <w:szCs w:val="23"/>
        </w:rPr>
        <w:t>,</w:t>
      </w:r>
      <w:r w:rsidRPr="00FC6404">
        <w:rPr>
          <w:sz w:val="23"/>
          <w:szCs w:val="23"/>
        </w:rPr>
        <w:t xml:space="preserve"> Centro</w:t>
      </w:r>
      <w:r w:rsidR="003521E1">
        <w:rPr>
          <w:sz w:val="23"/>
          <w:szCs w:val="23"/>
        </w:rPr>
        <w:t>, São B.</w:t>
      </w:r>
      <w:r>
        <w:rPr>
          <w:sz w:val="23"/>
          <w:szCs w:val="23"/>
        </w:rPr>
        <w:t xml:space="preserve"> Abade</w:t>
      </w:r>
      <w:r>
        <w:rPr>
          <w:sz w:val="23"/>
          <w:szCs w:val="23"/>
        </w:rPr>
        <w:t>.</w:t>
      </w:r>
    </w:p>
    <w:p w:rsidR="0009364D" w:rsidRPr="00402F55" w:rsidRDefault="00402F55" w:rsidP="00402F55">
      <w:pPr>
        <w:pStyle w:val="Default"/>
        <w:spacing w:line="360" w:lineRule="auto"/>
        <w:rPr>
          <w:color w:val="auto"/>
          <w:sz w:val="23"/>
          <w:szCs w:val="23"/>
        </w:rPr>
      </w:pPr>
      <w:r w:rsidRPr="00F33AEC">
        <w:rPr>
          <w:b/>
          <w:bCs/>
          <w:color w:val="auto"/>
          <w:sz w:val="23"/>
          <w:szCs w:val="23"/>
        </w:rPr>
        <w:t xml:space="preserve">13.2 </w:t>
      </w:r>
      <w:r w:rsidRPr="00F33AEC">
        <w:rPr>
          <w:color w:val="auto"/>
          <w:sz w:val="23"/>
          <w:szCs w:val="23"/>
        </w:rPr>
        <w:t xml:space="preserve">– </w:t>
      </w:r>
      <w:proofErr w:type="gramStart"/>
      <w:r w:rsidRPr="00F33AEC">
        <w:rPr>
          <w:color w:val="auto"/>
          <w:sz w:val="23"/>
          <w:szCs w:val="23"/>
        </w:rPr>
        <w:t>É</w:t>
      </w:r>
      <w:proofErr w:type="gramEnd"/>
      <w:r w:rsidRPr="00F33AEC">
        <w:rPr>
          <w:color w:val="auto"/>
          <w:sz w:val="23"/>
          <w:szCs w:val="23"/>
        </w:rPr>
        <w:t xml:space="preserve"> de inteira e total responsabilidade do candidato verificar pessoalmente a resposta do recurso na Sala do Departamento Municipal de Educação e Cultura, situado à Rua Odilon </w:t>
      </w:r>
      <w:proofErr w:type="spellStart"/>
      <w:r w:rsidRPr="00F33AEC">
        <w:rPr>
          <w:color w:val="auto"/>
          <w:sz w:val="23"/>
          <w:szCs w:val="23"/>
        </w:rPr>
        <w:t>Gadben</w:t>
      </w:r>
      <w:proofErr w:type="spellEnd"/>
      <w:r w:rsidRPr="00F33AEC">
        <w:rPr>
          <w:color w:val="auto"/>
          <w:sz w:val="23"/>
          <w:szCs w:val="23"/>
        </w:rPr>
        <w:t xml:space="preserve"> Santos, nº 100 – Centro – Anexo à Prefeitura Municipal.</w:t>
      </w:r>
    </w:p>
    <w:p w:rsidR="0009364D" w:rsidRPr="00402F55" w:rsidRDefault="0009364D" w:rsidP="00402F55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402F55">
        <w:rPr>
          <w:b/>
          <w:sz w:val="18"/>
          <w:szCs w:val="18"/>
        </w:rPr>
        <w:t>Departamento Municipal de Educação e Cultura</w:t>
      </w:r>
    </w:p>
    <w:p w:rsidR="0009364D" w:rsidRPr="00402F55" w:rsidRDefault="0009364D" w:rsidP="00402F55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402F55">
        <w:rPr>
          <w:b/>
          <w:sz w:val="18"/>
          <w:szCs w:val="18"/>
        </w:rPr>
        <w:t xml:space="preserve">Rua: Odilon </w:t>
      </w:r>
      <w:proofErr w:type="spellStart"/>
      <w:r w:rsidRPr="00402F55">
        <w:rPr>
          <w:b/>
          <w:sz w:val="18"/>
          <w:szCs w:val="18"/>
        </w:rPr>
        <w:t>Gadben</w:t>
      </w:r>
      <w:proofErr w:type="spellEnd"/>
      <w:r w:rsidRPr="00402F55">
        <w:rPr>
          <w:b/>
          <w:sz w:val="18"/>
          <w:szCs w:val="18"/>
        </w:rPr>
        <w:t xml:space="preserve"> Santos, nº 100 - Fone/Fax (35) 3236-1213 / 1111,</w:t>
      </w:r>
    </w:p>
    <w:p w:rsidR="0009364D" w:rsidRPr="00402F55" w:rsidRDefault="0009364D" w:rsidP="00402F55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402F55">
        <w:rPr>
          <w:b/>
          <w:sz w:val="18"/>
          <w:szCs w:val="18"/>
        </w:rPr>
        <w:t>São Bento Abade - MG,</w:t>
      </w:r>
    </w:p>
    <w:p w:rsidR="0009364D" w:rsidRPr="00402F55" w:rsidRDefault="00812D97" w:rsidP="00402F55">
      <w:pPr>
        <w:pStyle w:val="Default"/>
        <w:spacing w:line="276" w:lineRule="auto"/>
        <w:jc w:val="center"/>
        <w:rPr>
          <w:rStyle w:val="Hyperlink"/>
          <w:b/>
          <w:sz w:val="18"/>
          <w:szCs w:val="18"/>
        </w:rPr>
      </w:pPr>
      <w:hyperlink r:id="rId19" w:history="1">
        <w:r w:rsidR="0009364D" w:rsidRPr="00402F55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282DF3" w:rsidRDefault="00282DF3" w:rsidP="0009364D">
      <w:pPr>
        <w:pStyle w:val="Default"/>
        <w:spacing w:line="360" w:lineRule="auto"/>
        <w:jc w:val="both"/>
        <w:rPr>
          <w:rStyle w:val="Hyperlink"/>
          <w:rFonts w:asciiTheme="majorHAnsi" w:hAnsiTheme="majorHAnsi" w:cstheme="minorHAnsi"/>
          <w:b/>
          <w:sz w:val="18"/>
          <w:szCs w:val="18"/>
        </w:rPr>
      </w:pPr>
    </w:p>
    <w:p w:rsidR="0009364D" w:rsidRDefault="0009364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Default="00FC6404" w:rsidP="00197B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62065B1" wp14:editId="73E9FE7B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5618480" cy="1068705"/>
            <wp:effectExtent l="0" t="0" r="1270" b="0"/>
            <wp:wrapThrough wrapText="bothSides">
              <wp:wrapPolygon edited="0">
                <wp:start x="0" y="0"/>
                <wp:lineTo x="0" y="21176"/>
                <wp:lineTo x="21532" y="21176"/>
                <wp:lineTo x="21532" y="0"/>
                <wp:lineTo x="0" y="0"/>
              </wp:wrapPolygon>
            </wp:wrapThrough>
            <wp:docPr id="12" name="Imagem 12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4D" w:rsidRDefault="0009364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Default="0009364D" w:rsidP="00197BB6">
      <w:pPr>
        <w:pStyle w:val="Default"/>
        <w:spacing w:line="360" w:lineRule="auto"/>
        <w:jc w:val="both"/>
        <w:rPr>
          <w:sz w:val="23"/>
          <w:szCs w:val="23"/>
        </w:rPr>
      </w:pPr>
    </w:p>
    <w:p w:rsidR="0009364D" w:rsidRDefault="0009364D" w:rsidP="0009364D">
      <w:pPr>
        <w:pStyle w:val="Default"/>
        <w:spacing w:line="360" w:lineRule="auto"/>
        <w:jc w:val="center"/>
        <w:rPr>
          <w:sz w:val="23"/>
          <w:szCs w:val="23"/>
        </w:rPr>
      </w:pPr>
    </w:p>
    <w:p w:rsidR="00282DF3" w:rsidRDefault="00282DF3" w:rsidP="00282DF3">
      <w:pPr>
        <w:pStyle w:val="Default"/>
        <w:jc w:val="both"/>
        <w:rPr>
          <w:sz w:val="23"/>
          <w:szCs w:val="23"/>
        </w:rPr>
      </w:pPr>
    </w:p>
    <w:p w:rsidR="000850DA" w:rsidRPr="003521E1" w:rsidRDefault="000850DA" w:rsidP="000850D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>14 – DO</w:t>
      </w:r>
      <w:r w:rsidR="00F12616" w:rsidRPr="003521E1">
        <w:rPr>
          <w:b/>
          <w:bCs/>
          <w:sz w:val="28"/>
          <w:szCs w:val="28"/>
        </w:rPr>
        <w:t xml:space="preserve"> RESULTADO FINAL APÓS O RECURSO:</w:t>
      </w:r>
    </w:p>
    <w:p w:rsidR="00F12616" w:rsidRPr="00F12616" w:rsidRDefault="00F12616" w:rsidP="00F12616">
      <w:pPr>
        <w:pStyle w:val="Default"/>
        <w:spacing w:line="276" w:lineRule="auto"/>
        <w:jc w:val="both"/>
        <w:rPr>
          <w:sz w:val="18"/>
          <w:szCs w:val="18"/>
        </w:rPr>
      </w:pPr>
    </w:p>
    <w:p w:rsidR="000850DA" w:rsidRDefault="000850DA" w:rsidP="000850DA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14.1 </w:t>
      </w:r>
      <w:r>
        <w:rPr>
          <w:sz w:val="23"/>
          <w:szCs w:val="23"/>
        </w:rPr>
        <w:t xml:space="preserve">- A Lista de Classificação do Resultado Final após o Recurso deste Edital será publicada dia </w:t>
      </w:r>
      <w:r w:rsidR="002D4B2B" w:rsidRPr="002D4B2B">
        <w:rPr>
          <w:b/>
          <w:bCs/>
          <w:sz w:val="23"/>
          <w:szCs w:val="23"/>
        </w:rPr>
        <w:t>08</w:t>
      </w:r>
      <w:r w:rsidRPr="002D4B2B">
        <w:rPr>
          <w:b/>
          <w:bCs/>
          <w:sz w:val="23"/>
          <w:szCs w:val="23"/>
        </w:rPr>
        <w:t xml:space="preserve"> de </w:t>
      </w:r>
      <w:r w:rsidR="00D12F2D" w:rsidRPr="002D4B2B">
        <w:rPr>
          <w:b/>
          <w:bCs/>
          <w:sz w:val="23"/>
          <w:szCs w:val="23"/>
        </w:rPr>
        <w:t>janeiro de 2018</w:t>
      </w:r>
      <w:r w:rsidRPr="002D4B2B">
        <w:rPr>
          <w:sz w:val="23"/>
          <w:szCs w:val="23"/>
        </w:rPr>
        <w:t>,</w:t>
      </w:r>
      <w:r w:rsidR="00D12F2D">
        <w:rPr>
          <w:sz w:val="23"/>
          <w:szCs w:val="23"/>
        </w:rPr>
        <w:t xml:space="preserve"> através do site</w:t>
      </w:r>
      <w:r>
        <w:rPr>
          <w:sz w:val="23"/>
          <w:szCs w:val="23"/>
        </w:rPr>
        <w:t xml:space="preserve"> </w:t>
      </w:r>
      <w:hyperlink r:id="rId20" w:history="1">
        <w:r w:rsidR="00D12F2D" w:rsidRPr="00DC1A6B">
          <w:rPr>
            <w:rStyle w:val="Hyperlink"/>
            <w:b/>
            <w:bCs/>
            <w:sz w:val="23"/>
            <w:szCs w:val="23"/>
          </w:rPr>
          <w:t>www.saobentoabade.mg.gov.br</w:t>
        </w:r>
      </w:hyperlink>
      <w:r w:rsidR="00D12F2D">
        <w:rPr>
          <w:b/>
          <w:bCs/>
          <w:sz w:val="23"/>
          <w:szCs w:val="23"/>
        </w:rPr>
        <w:t xml:space="preserve"> e no Mural da Prefeitura Municipal de São Bento Abade.</w:t>
      </w:r>
    </w:p>
    <w:p w:rsidR="00F12616" w:rsidRPr="00F12616" w:rsidRDefault="00F12616" w:rsidP="00F12616">
      <w:pPr>
        <w:pStyle w:val="Default"/>
        <w:jc w:val="both"/>
        <w:rPr>
          <w:sz w:val="18"/>
          <w:szCs w:val="18"/>
        </w:rPr>
      </w:pPr>
    </w:p>
    <w:p w:rsidR="000850DA" w:rsidRPr="003521E1" w:rsidRDefault="00F12616" w:rsidP="000850D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>15 – DA CONVOCAÇÃO</w:t>
      </w:r>
      <w:r w:rsidR="003521E1">
        <w:rPr>
          <w:b/>
          <w:bCs/>
          <w:sz w:val="28"/>
          <w:szCs w:val="28"/>
        </w:rPr>
        <w:t>:</w:t>
      </w:r>
    </w:p>
    <w:p w:rsidR="00F12616" w:rsidRPr="00F12616" w:rsidRDefault="00F12616" w:rsidP="00F12616">
      <w:pPr>
        <w:pStyle w:val="Default"/>
        <w:jc w:val="both"/>
        <w:rPr>
          <w:sz w:val="18"/>
          <w:szCs w:val="18"/>
        </w:rPr>
      </w:pPr>
    </w:p>
    <w:p w:rsidR="000850DA" w:rsidRDefault="000850DA" w:rsidP="000850DA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15.1 - </w:t>
      </w:r>
      <w:r>
        <w:rPr>
          <w:sz w:val="23"/>
          <w:szCs w:val="23"/>
        </w:rPr>
        <w:t xml:space="preserve">A convocação dos candidatos classificados </w:t>
      </w:r>
      <w:r w:rsidR="00E405FF">
        <w:rPr>
          <w:sz w:val="23"/>
          <w:szCs w:val="23"/>
        </w:rPr>
        <w:t xml:space="preserve">será levada a efeito através do site </w:t>
      </w:r>
      <w:r w:rsidRPr="00E405FF">
        <w:rPr>
          <w:sz w:val="23"/>
          <w:szCs w:val="23"/>
        </w:rPr>
        <w:t xml:space="preserve">da Prefeitura Municipal: </w:t>
      </w:r>
      <w:hyperlink r:id="rId21" w:history="1">
        <w:r w:rsidR="00E405FF" w:rsidRPr="00DC1A6B">
          <w:rPr>
            <w:rStyle w:val="Hyperlink"/>
            <w:sz w:val="23"/>
            <w:szCs w:val="23"/>
          </w:rPr>
          <w:t>www.saobentoabade.mg.gov.br</w:t>
        </w:r>
      </w:hyperlink>
      <w:r w:rsidRPr="00E405FF">
        <w:rPr>
          <w:sz w:val="23"/>
          <w:szCs w:val="23"/>
        </w:rPr>
        <w:t>,</w:t>
      </w:r>
      <w:r w:rsidR="00E405FF">
        <w:rPr>
          <w:sz w:val="23"/>
          <w:szCs w:val="23"/>
        </w:rPr>
        <w:t xml:space="preserve"> </w:t>
      </w:r>
      <w:r>
        <w:rPr>
          <w:sz w:val="23"/>
          <w:szCs w:val="23"/>
        </w:rPr>
        <w:t>para apresentação junto à local e horário a ser comunicado, no ato da convocação pelo Departamento Municipal de Educação, para os procedimentos administrativos de contratação;</w:t>
      </w:r>
      <w:r w:rsidRPr="000850DA">
        <w:rPr>
          <w:b/>
          <w:bCs/>
          <w:sz w:val="23"/>
          <w:szCs w:val="23"/>
        </w:rPr>
        <w:t xml:space="preserve">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15.2 - </w:t>
      </w:r>
      <w:r>
        <w:rPr>
          <w:sz w:val="23"/>
          <w:szCs w:val="23"/>
        </w:rPr>
        <w:t xml:space="preserve">O não comparecimento do candidato classificado convocado nos termos e prazos estabelecidos no ato da convocação resultará em sua desistência tácita, devendo ser contratado o próximo candidato da ordem de classificação;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15.3 - </w:t>
      </w:r>
      <w:r>
        <w:rPr>
          <w:sz w:val="23"/>
          <w:szCs w:val="23"/>
        </w:rPr>
        <w:t xml:space="preserve">Será eliminado, por ato da COPSS, o candidato que agir com incorreção ou descortesia para com qualquer membro da equipe encarregada da organização e demais atos </w:t>
      </w:r>
      <w:r w:rsidR="00E405FF">
        <w:rPr>
          <w:sz w:val="23"/>
          <w:szCs w:val="23"/>
        </w:rPr>
        <w:t>respectivo ao presente Processo Seletivo</w:t>
      </w:r>
      <w:r>
        <w:rPr>
          <w:sz w:val="23"/>
          <w:szCs w:val="23"/>
        </w:rPr>
        <w:t xml:space="preserve">;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 w:rsidRPr="001660E0">
        <w:rPr>
          <w:b/>
          <w:bCs/>
          <w:sz w:val="23"/>
          <w:szCs w:val="23"/>
        </w:rPr>
        <w:t xml:space="preserve">15.4 - </w:t>
      </w:r>
      <w:r w:rsidRPr="001660E0">
        <w:rPr>
          <w:sz w:val="23"/>
          <w:szCs w:val="23"/>
        </w:rPr>
        <w:t>Os candidatos classificados e não convocados para as vagas ofertadas serão considerados remanescentes e poderão ser chamados dentro do período de vigência do Processo Seletivo, de acordo com critérios de necessidades, conveniência e oportunidade.</w:t>
      </w:r>
    </w:p>
    <w:p w:rsidR="00F12616" w:rsidRPr="00F12616" w:rsidRDefault="00F12616" w:rsidP="00F12616">
      <w:pPr>
        <w:pStyle w:val="Default"/>
        <w:spacing w:line="276" w:lineRule="auto"/>
        <w:jc w:val="both"/>
        <w:rPr>
          <w:sz w:val="18"/>
          <w:szCs w:val="18"/>
        </w:rPr>
      </w:pPr>
    </w:p>
    <w:p w:rsidR="000850DA" w:rsidRPr="003521E1" w:rsidRDefault="000850DA" w:rsidP="000850D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 xml:space="preserve"> 16- DO CRONOGRAMA DE ATIVIDADES: </w:t>
      </w:r>
    </w:p>
    <w:p w:rsidR="00F12616" w:rsidRPr="00F12616" w:rsidRDefault="00F12616" w:rsidP="00F12616">
      <w:pPr>
        <w:pStyle w:val="Default"/>
        <w:spacing w:line="276" w:lineRule="auto"/>
        <w:jc w:val="both"/>
        <w:rPr>
          <w:sz w:val="18"/>
          <w:szCs w:val="18"/>
        </w:rPr>
      </w:pP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16.1 </w:t>
      </w:r>
      <w:r>
        <w:rPr>
          <w:sz w:val="23"/>
          <w:szCs w:val="23"/>
        </w:rPr>
        <w:t xml:space="preserve">- Faz parte do presente Edital o </w:t>
      </w:r>
      <w:r w:rsidRPr="00BF4F8B">
        <w:rPr>
          <w:b/>
          <w:sz w:val="23"/>
          <w:szCs w:val="23"/>
        </w:rPr>
        <w:t>Anexo I</w:t>
      </w:r>
      <w:r>
        <w:rPr>
          <w:sz w:val="23"/>
          <w:szCs w:val="23"/>
        </w:rPr>
        <w:t xml:space="preserve"> contendo as datas das atividades programadas para o presente processo seletivo. </w:t>
      </w:r>
    </w:p>
    <w:p w:rsidR="00F12616" w:rsidRPr="003521E1" w:rsidRDefault="00F12616" w:rsidP="00F12616">
      <w:pPr>
        <w:pStyle w:val="Default"/>
        <w:spacing w:line="276" w:lineRule="auto"/>
        <w:jc w:val="both"/>
        <w:rPr>
          <w:sz w:val="16"/>
          <w:szCs w:val="16"/>
        </w:rPr>
      </w:pPr>
    </w:p>
    <w:p w:rsidR="000850DA" w:rsidRPr="003521E1" w:rsidRDefault="000850DA" w:rsidP="000850D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 xml:space="preserve">17 - DO EXAME MÉDICO PERICIAL ADMISSIONAL: </w:t>
      </w:r>
    </w:p>
    <w:p w:rsidR="00F12616" w:rsidRPr="003521E1" w:rsidRDefault="00F12616" w:rsidP="00F12616">
      <w:pPr>
        <w:pStyle w:val="Default"/>
        <w:spacing w:line="276" w:lineRule="auto"/>
        <w:jc w:val="both"/>
        <w:rPr>
          <w:sz w:val="16"/>
          <w:szCs w:val="16"/>
        </w:rPr>
      </w:pPr>
    </w:p>
    <w:p w:rsidR="00225145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17.1 </w:t>
      </w:r>
      <w:r>
        <w:rPr>
          <w:sz w:val="23"/>
          <w:szCs w:val="23"/>
        </w:rPr>
        <w:t>- Serão eliminados do Edital os candidatos considerados inaptos pela avaliação</w:t>
      </w:r>
      <w:r w:rsidR="001C5218">
        <w:rPr>
          <w:sz w:val="23"/>
          <w:szCs w:val="23"/>
        </w:rPr>
        <w:t xml:space="preserve"> médico pericial e psicológico.</w:t>
      </w:r>
    </w:p>
    <w:p w:rsidR="00812D97" w:rsidRDefault="00812D97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812D97" w:rsidRDefault="00812D97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812D97" w:rsidRPr="00F12616" w:rsidRDefault="00812D97" w:rsidP="00812D97">
      <w:pPr>
        <w:pStyle w:val="Default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>Departamento Municipal de Educação e Cultura</w:t>
      </w:r>
    </w:p>
    <w:p w:rsidR="00812D97" w:rsidRPr="00F12616" w:rsidRDefault="00812D97" w:rsidP="00812D97">
      <w:pPr>
        <w:pStyle w:val="Default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 xml:space="preserve">Rua: Odilon </w:t>
      </w:r>
      <w:proofErr w:type="spellStart"/>
      <w:r w:rsidRPr="00F12616">
        <w:rPr>
          <w:b/>
          <w:sz w:val="18"/>
          <w:szCs w:val="18"/>
        </w:rPr>
        <w:t>Gadben</w:t>
      </w:r>
      <w:proofErr w:type="spellEnd"/>
      <w:r w:rsidRPr="00F12616">
        <w:rPr>
          <w:b/>
          <w:sz w:val="18"/>
          <w:szCs w:val="18"/>
        </w:rPr>
        <w:t xml:space="preserve"> Santos, nº 100 - Fone/Fax (35) 3236-1213 / 1111,</w:t>
      </w:r>
    </w:p>
    <w:p w:rsidR="00812D97" w:rsidRPr="00F12616" w:rsidRDefault="00812D97" w:rsidP="00812D97">
      <w:pPr>
        <w:pStyle w:val="Default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>São Bento Abade - MG,</w:t>
      </w:r>
    </w:p>
    <w:p w:rsidR="00812D97" w:rsidRPr="00F12616" w:rsidRDefault="00812D97" w:rsidP="00812D97">
      <w:pPr>
        <w:pStyle w:val="Default"/>
        <w:jc w:val="center"/>
        <w:rPr>
          <w:sz w:val="18"/>
          <w:szCs w:val="18"/>
        </w:rPr>
      </w:pPr>
      <w:hyperlink r:id="rId22" w:history="1">
        <w:r w:rsidRPr="00F12616">
          <w:rPr>
            <w:rStyle w:val="Hyperlink"/>
            <w:b/>
            <w:sz w:val="18"/>
            <w:szCs w:val="18"/>
          </w:rPr>
          <w:t>www.saobentoabade.mg.gov.br</w:t>
        </w:r>
      </w:hyperlink>
    </w:p>
    <w:p w:rsidR="00812D97" w:rsidRPr="00F12616" w:rsidRDefault="00812D97" w:rsidP="00812D97">
      <w:pPr>
        <w:pStyle w:val="Default"/>
        <w:spacing w:line="276" w:lineRule="auto"/>
        <w:jc w:val="both"/>
        <w:rPr>
          <w:sz w:val="18"/>
          <w:szCs w:val="18"/>
        </w:rPr>
      </w:pPr>
    </w:p>
    <w:p w:rsidR="00225145" w:rsidRDefault="00225145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225145" w:rsidRDefault="00225145" w:rsidP="0022514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56F9EB44" wp14:editId="4CC36D23">
            <wp:extent cx="5618489" cy="1068947"/>
            <wp:effectExtent l="0" t="0" r="1270" b="0"/>
            <wp:docPr id="13" name="Imagem 13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97" w:rsidRDefault="00812D97" w:rsidP="00812D97">
      <w:pPr>
        <w:pStyle w:val="Default"/>
        <w:spacing w:line="360" w:lineRule="auto"/>
        <w:jc w:val="both"/>
        <w:rPr>
          <w:sz w:val="23"/>
          <w:szCs w:val="23"/>
        </w:rPr>
      </w:pPr>
    </w:p>
    <w:p w:rsidR="00812D97" w:rsidRPr="003521E1" w:rsidRDefault="00812D97" w:rsidP="00812D9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521E1">
        <w:rPr>
          <w:b/>
          <w:bCs/>
          <w:sz w:val="28"/>
          <w:szCs w:val="28"/>
        </w:rPr>
        <w:t xml:space="preserve">18 - DAS DISPOSIÇÕES GERAIS: </w:t>
      </w:r>
    </w:p>
    <w:p w:rsidR="00812D97" w:rsidRPr="00F12616" w:rsidRDefault="00812D97" w:rsidP="00812D97">
      <w:pPr>
        <w:pStyle w:val="Default"/>
        <w:spacing w:line="276" w:lineRule="auto"/>
        <w:jc w:val="both"/>
        <w:rPr>
          <w:sz w:val="18"/>
          <w:szCs w:val="18"/>
        </w:rPr>
      </w:pPr>
    </w:p>
    <w:p w:rsidR="00812D97" w:rsidRPr="00812D97" w:rsidRDefault="00812D97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18.1 </w:t>
      </w:r>
      <w:r>
        <w:rPr>
          <w:sz w:val="23"/>
          <w:szCs w:val="23"/>
        </w:rPr>
        <w:t xml:space="preserve">- A aprovação no presente Edital não assegura direito à contratação, mas esta, quando ocorrer, obedecerá rigorosamente à ordem de classificação dos candidatos.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18.2 </w:t>
      </w:r>
      <w:r>
        <w:rPr>
          <w:sz w:val="23"/>
          <w:szCs w:val="23"/>
        </w:rPr>
        <w:t xml:space="preserve">- A aprovação no Presente Edital não assegura direito </w:t>
      </w:r>
      <w:r w:rsidR="00BF4F8B">
        <w:rPr>
          <w:sz w:val="23"/>
          <w:szCs w:val="23"/>
        </w:rPr>
        <w:t>à</w:t>
      </w:r>
      <w:r>
        <w:rPr>
          <w:sz w:val="23"/>
          <w:szCs w:val="23"/>
        </w:rPr>
        <w:t xml:space="preserve"> efetivação no quadro de Servidores da PREFEITURA MUNICIPAL DE SÃO BENTO ABADE, e sua contribuição previdenciária será vertida </w:t>
      </w:r>
      <w:r w:rsidRPr="00EC7409">
        <w:rPr>
          <w:sz w:val="23"/>
          <w:szCs w:val="23"/>
        </w:rPr>
        <w:t>ao</w:t>
      </w:r>
      <w:r w:rsidRPr="001660E0">
        <w:rPr>
          <w:sz w:val="23"/>
          <w:szCs w:val="23"/>
          <w:highlight w:val="yellow"/>
        </w:rPr>
        <w:t xml:space="preserve"> </w:t>
      </w:r>
      <w:r w:rsidR="00EC7409">
        <w:rPr>
          <w:sz w:val="23"/>
          <w:szCs w:val="23"/>
        </w:rPr>
        <w:t>INSS</w:t>
      </w:r>
      <w:r w:rsidRPr="00EC740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18.3</w:t>
      </w:r>
      <w:r>
        <w:rPr>
          <w:sz w:val="23"/>
          <w:szCs w:val="23"/>
        </w:rPr>
        <w:t xml:space="preserve">- O candidato deverá comunicar, pessoalmente, ao Setor de Gerenciamento de Pessoal do Departamento de Administração na Prefeitura e ao Departamento Municipal de Educação, </w:t>
      </w:r>
      <w:proofErr w:type="gramStart"/>
      <w:r>
        <w:rPr>
          <w:sz w:val="23"/>
          <w:szCs w:val="23"/>
        </w:rPr>
        <w:t>qualquer mudança de endereço residencial, ficando o Município isento</w:t>
      </w:r>
      <w:proofErr w:type="gramEnd"/>
      <w:r>
        <w:rPr>
          <w:sz w:val="23"/>
          <w:szCs w:val="23"/>
        </w:rPr>
        <w:t xml:space="preserve"> de qualquer responsabilidade em caso de mudança sem a comunicação da alteração.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18.4 </w:t>
      </w:r>
      <w:r>
        <w:rPr>
          <w:sz w:val="23"/>
          <w:szCs w:val="23"/>
        </w:rPr>
        <w:t xml:space="preserve">- Será eliminado do presente Edital, por ato da Comissão Organizadora, o candidato que agir com incorreção ou descortesia para com qualquer membro da equipe encarregada de conferência de títulos e elaboração da classificação dos candidatos.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18.5 </w:t>
      </w:r>
      <w:r>
        <w:rPr>
          <w:sz w:val="23"/>
          <w:szCs w:val="23"/>
        </w:rPr>
        <w:t xml:space="preserve">- Os casos omissos ou duvidosos serão resolvidos pela Comissão Organizadora, observados os princípios e as normas que regem a Administração Pública. </w:t>
      </w: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0850DA" w:rsidRDefault="000850DA" w:rsidP="000850D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São Bento Abade, </w:t>
      </w:r>
      <w:r w:rsidR="00EC7409">
        <w:rPr>
          <w:sz w:val="23"/>
          <w:szCs w:val="23"/>
        </w:rPr>
        <w:t>19</w:t>
      </w:r>
      <w:r w:rsidRPr="00EC7409">
        <w:rPr>
          <w:sz w:val="23"/>
          <w:szCs w:val="23"/>
        </w:rPr>
        <w:t xml:space="preserve"> de </w:t>
      </w:r>
      <w:r w:rsidR="00EC7409">
        <w:rPr>
          <w:sz w:val="23"/>
          <w:szCs w:val="23"/>
        </w:rPr>
        <w:t xml:space="preserve">dezembro </w:t>
      </w:r>
      <w:r w:rsidRPr="00EC7409">
        <w:rPr>
          <w:sz w:val="23"/>
          <w:szCs w:val="23"/>
        </w:rPr>
        <w:t>de 2017.</w:t>
      </w:r>
    </w:p>
    <w:p w:rsidR="000850DA" w:rsidRDefault="000850DA" w:rsidP="000850DA">
      <w:pPr>
        <w:pStyle w:val="Default"/>
        <w:spacing w:line="360" w:lineRule="auto"/>
        <w:jc w:val="center"/>
        <w:rPr>
          <w:sz w:val="23"/>
          <w:szCs w:val="23"/>
        </w:rPr>
      </w:pPr>
    </w:p>
    <w:p w:rsidR="000850DA" w:rsidRDefault="000850DA" w:rsidP="00F12616">
      <w:pPr>
        <w:pStyle w:val="Default"/>
        <w:spacing w:line="360" w:lineRule="auto"/>
        <w:rPr>
          <w:sz w:val="23"/>
          <w:szCs w:val="23"/>
        </w:rPr>
      </w:pPr>
    </w:p>
    <w:p w:rsidR="000850DA" w:rsidRDefault="000850DA" w:rsidP="000850D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0850DA" w:rsidRDefault="000850DA" w:rsidP="000850D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JANE REZENDE SILVA ELIZEI</w:t>
      </w:r>
    </w:p>
    <w:p w:rsidR="000850DA" w:rsidRPr="00EC7409" w:rsidRDefault="000850DA" w:rsidP="000850DA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C7409">
        <w:rPr>
          <w:rFonts w:ascii="Times New Roman" w:hAnsi="Times New Roman" w:cs="Times New Roman"/>
          <w:b/>
          <w:bCs/>
          <w:sz w:val="23"/>
          <w:szCs w:val="23"/>
        </w:rPr>
        <w:t>Prefeita Municipal</w:t>
      </w:r>
    </w:p>
    <w:p w:rsidR="00225145" w:rsidRDefault="00225145" w:rsidP="000850DA">
      <w:pPr>
        <w:spacing w:line="360" w:lineRule="auto"/>
        <w:jc w:val="center"/>
        <w:rPr>
          <w:b/>
          <w:bCs/>
          <w:sz w:val="23"/>
          <w:szCs w:val="23"/>
        </w:rPr>
      </w:pPr>
    </w:p>
    <w:p w:rsidR="00F12616" w:rsidRDefault="00F12616" w:rsidP="000850DA">
      <w:pPr>
        <w:spacing w:line="360" w:lineRule="auto"/>
        <w:jc w:val="center"/>
        <w:rPr>
          <w:b/>
          <w:bCs/>
          <w:sz w:val="23"/>
          <w:szCs w:val="23"/>
        </w:rPr>
      </w:pPr>
    </w:p>
    <w:p w:rsidR="00F12616" w:rsidRDefault="00F12616" w:rsidP="00812D97">
      <w:pPr>
        <w:spacing w:line="360" w:lineRule="auto"/>
        <w:rPr>
          <w:b/>
          <w:bCs/>
          <w:sz w:val="23"/>
          <w:szCs w:val="23"/>
        </w:rPr>
      </w:pPr>
    </w:p>
    <w:p w:rsidR="00225145" w:rsidRPr="00F12616" w:rsidRDefault="00225145" w:rsidP="00F12616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>Departamento Municipal de Educação e Cultura</w:t>
      </w:r>
    </w:p>
    <w:p w:rsidR="00225145" w:rsidRPr="00F12616" w:rsidRDefault="00225145" w:rsidP="00F12616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 xml:space="preserve">Rua: Odilon </w:t>
      </w:r>
      <w:proofErr w:type="spellStart"/>
      <w:r w:rsidRPr="00F12616">
        <w:rPr>
          <w:b/>
          <w:sz w:val="18"/>
          <w:szCs w:val="18"/>
        </w:rPr>
        <w:t>Gadben</w:t>
      </w:r>
      <w:proofErr w:type="spellEnd"/>
      <w:r w:rsidRPr="00F12616">
        <w:rPr>
          <w:b/>
          <w:sz w:val="18"/>
          <w:szCs w:val="18"/>
        </w:rPr>
        <w:t xml:space="preserve"> Santos, nº 100 - Fone/Fax (35) 3236-1213 / 1111,</w:t>
      </w:r>
    </w:p>
    <w:p w:rsidR="00225145" w:rsidRPr="00F12616" w:rsidRDefault="00225145" w:rsidP="00F12616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F12616">
        <w:rPr>
          <w:b/>
          <w:sz w:val="18"/>
          <w:szCs w:val="18"/>
        </w:rPr>
        <w:t>São Bento Abade - MG</w:t>
      </w:r>
    </w:p>
    <w:p w:rsidR="00225145" w:rsidRPr="00F12616" w:rsidRDefault="00225145" w:rsidP="00F1261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26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hyperlink r:id="rId23" w:history="1">
        <w:r w:rsidRPr="00F12616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www.saobentoabade.mg.gov.br</w:t>
        </w:r>
      </w:hyperlink>
    </w:p>
    <w:p w:rsidR="00225145" w:rsidRDefault="00225145" w:rsidP="00812D97">
      <w:pPr>
        <w:spacing w:line="360" w:lineRule="auto"/>
        <w:rPr>
          <w:b/>
          <w:bCs/>
          <w:sz w:val="23"/>
          <w:szCs w:val="23"/>
        </w:rPr>
      </w:pPr>
    </w:p>
    <w:p w:rsidR="00225145" w:rsidRDefault="00225145" w:rsidP="00225145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05D1D626" wp14:editId="5E112933">
            <wp:extent cx="5618489" cy="1068947"/>
            <wp:effectExtent l="0" t="0" r="1270" b="0"/>
            <wp:docPr id="14" name="Imagem 14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DA" w:rsidRPr="00F12616" w:rsidRDefault="000850DA" w:rsidP="000850D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12616">
        <w:rPr>
          <w:b/>
          <w:bCs/>
          <w:sz w:val="28"/>
          <w:szCs w:val="28"/>
          <w:u w:val="single"/>
        </w:rPr>
        <w:t>ANEXO I</w:t>
      </w:r>
    </w:p>
    <w:p w:rsidR="000850DA" w:rsidRDefault="000850DA" w:rsidP="000850DA">
      <w:pPr>
        <w:spacing w:line="360" w:lineRule="auto"/>
        <w:jc w:val="center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0850DA" w:rsidTr="000850DA">
        <w:tc>
          <w:tcPr>
            <w:tcW w:w="5031" w:type="dxa"/>
          </w:tcPr>
          <w:p w:rsidR="000850DA" w:rsidRPr="001B5F6F" w:rsidRDefault="000850DA" w:rsidP="001B5F6F">
            <w:pPr>
              <w:pStyle w:val="Default"/>
              <w:jc w:val="center"/>
              <w:rPr>
                <w:b/>
                <w:bCs/>
              </w:rPr>
            </w:pPr>
            <w:r w:rsidRPr="001B5F6F">
              <w:rPr>
                <w:b/>
                <w:bCs/>
              </w:rPr>
              <w:t>CRONOGRAMA DE ATIVIDADES DATA</w:t>
            </w:r>
          </w:p>
          <w:p w:rsidR="000850DA" w:rsidRDefault="000850DA" w:rsidP="001B5F6F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31" w:type="dxa"/>
          </w:tcPr>
          <w:p w:rsidR="000850DA" w:rsidRPr="001B5F6F" w:rsidRDefault="000850DA" w:rsidP="001B5F6F">
            <w:pPr>
              <w:pStyle w:val="Default"/>
              <w:spacing w:line="360" w:lineRule="auto"/>
              <w:jc w:val="center"/>
            </w:pPr>
            <w:r w:rsidRPr="001B5F6F">
              <w:rPr>
                <w:b/>
                <w:bCs/>
              </w:rPr>
              <w:t>ATIVIDADE</w:t>
            </w:r>
          </w:p>
        </w:tc>
      </w:tr>
      <w:tr w:rsidR="000850DA" w:rsidTr="000850DA">
        <w:tc>
          <w:tcPr>
            <w:tcW w:w="5031" w:type="dxa"/>
          </w:tcPr>
          <w:p w:rsidR="00F12616" w:rsidRDefault="00F12616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850DA" w:rsidRDefault="00EC7409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19/12/2017 </w:t>
            </w:r>
            <w:r w:rsidR="00BF4F8B">
              <w:rPr>
                <w:b/>
                <w:bCs/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  <w:r w:rsidR="00BF4F8B">
              <w:rPr>
                <w:b/>
                <w:bCs/>
                <w:sz w:val="23"/>
                <w:szCs w:val="23"/>
              </w:rPr>
              <w:t xml:space="preserve">       </w:t>
            </w:r>
            <w:r>
              <w:rPr>
                <w:b/>
                <w:bCs/>
                <w:sz w:val="23"/>
                <w:szCs w:val="23"/>
              </w:rPr>
              <w:t>26/12</w:t>
            </w:r>
            <w:r w:rsidR="000850DA">
              <w:rPr>
                <w:b/>
                <w:bCs/>
                <w:sz w:val="23"/>
                <w:szCs w:val="23"/>
              </w:rPr>
              <w:t xml:space="preserve">/2017 </w:t>
            </w:r>
          </w:p>
          <w:p w:rsidR="00F12616" w:rsidRDefault="00F12616" w:rsidP="002251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0850DA" w:rsidRDefault="000850DA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PERÍODO DE INSCRIÇÃO</w:t>
            </w:r>
          </w:p>
        </w:tc>
      </w:tr>
      <w:tr w:rsidR="000850DA" w:rsidTr="000850DA">
        <w:tc>
          <w:tcPr>
            <w:tcW w:w="5031" w:type="dxa"/>
          </w:tcPr>
          <w:p w:rsidR="00F12616" w:rsidRDefault="00F12616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850DA" w:rsidRDefault="00EC7409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27/12</w:t>
            </w:r>
            <w:r w:rsidR="000850DA">
              <w:rPr>
                <w:b/>
                <w:bCs/>
                <w:sz w:val="23"/>
                <w:szCs w:val="23"/>
              </w:rPr>
              <w:t xml:space="preserve">/2017 </w:t>
            </w:r>
          </w:p>
          <w:p w:rsidR="00F12616" w:rsidRDefault="00F12616" w:rsidP="002251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0850DA">
            <w:pPr>
              <w:pStyle w:val="Default"/>
              <w:rPr>
                <w:sz w:val="23"/>
                <w:szCs w:val="23"/>
              </w:rPr>
            </w:pPr>
          </w:p>
          <w:p w:rsidR="000850DA" w:rsidRDefault="000850DA" w:rsidP="00085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DIVULGAÇÃO DE LISTAGEM DE INSCRITOS </w:t>
            </w:r>
          </w:p>
          <w:p w:rsidR="000850DA" w:rsidRDefault="000850DA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850DA" w:rsidTr="000850DA">
        <w:tc>
          <w:tcPr>
            <w:tcW w:w="5031" w:type="dxa"/>
          </w:tcPr>
          <w:p w:rsidR="00F12616" w:rsidRDefault="00F12616" w:rsidP="00F12616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0850DA" w:rsidRPr="00F12616" w:rsidRDefault="00EC7409" w:rsidP="00F1261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28/12</w:t>
            </w:r>
            <w:r w:rsidR="00F12616">
              <w:rPr>
                <w:b/>
                <w:bCs/>
                <w:sz w:val="23"/>
                <w:szCs w:val="23"/>
              </w:rPr>
              <w:t>/2017</w:t>
            </w:r>
          </w:p>
        </w:tc>
        <w:tc>
          <w:tcPr>
            <w:tcW w:w="5031" w:type="dxa"/>
          </w:tcPr>
          <w:p w:rsidR="001B5F6F" w:rsidRDefault="001B5F6F" w:rsidP="000850DA">
            <w:pPr>
              <w:pStyle w:val="Default"/>
              <w:rPr>
                <w:sz w:val="23"/>
                <w:szCs w:val="23"/>
              </w:rPr>
            </w:pPr>
          </w:p>
          <w:p w:rsidR="000850DA" w:rsidRDefault="000850DA" w:rsidP="00085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APRESENTAÇÃO DE TÍTULOS E DOCUMENTOS </w:t>
            </w:r>
          </w:p>
          <w:p w:rsidR="000850DA" w:rsidRDefault="000850DA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850DA" w:rsidTr="000850DA">
        <w:tc>
          <w:tcPr>
            <w:tcW w:w="5031" w:type="dxa"/>
          </w:tcPr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0850DA" w:rsidRDefault="008C565E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</w:t>
            </w:r>
            <w:r w:rsidR="00EC7409">
              <w:rPr>
                <w:b/>
                <w:bCs/>
                <w:sz w:val="23"/>
                <w:szCs w:val="23"/>
              </w:rPr>
              <w:t>/01</w:t>
            </w:r>
            <w:r w:rsidR="007E5B6E">
              <w:rPr>
                <w:b/>
                <w:bCs/>
                <w:sz w:val="23"/>
                <w:szCs w:val="23"/>
              </w:rPr>
              <w:t>/2018</w:t>
            </w:r>
          </w:p>
          <w:p w:rsidR="00F12616" w:rsidRDefault="00F12616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0850DA">
            <w:pPr>
              <w:pStyle w:val="Default"/>
              <w:rPr>
                <w:sz w:val="23"/>
                <w:szCs w:val="23"/>
              </w:rPr>
            </w:pPr>
          </w:p>
          <w:p w:rsidR="000850DA" w:rsidRDefault="000850DA" w:rsidP="00085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RESULTADO </w:t>
            </w:r>
          </w:p>
          <w:p w:rsidR="000850DA" w:rsidRDefault="000850DA" w:rsidP="000850D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850DA" w:rsidTr="000850DA">
        <w:tc>
          <w:tcPr>
            <w:tcW w:w="5031" w:type="dxa"/>
          </w:tcPr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0850DA" w:rsidRDefault="008C565E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  <w:r w:rsidR="007E5B6E">
              <w:rPr>
                <w:b/>
                <w:bCs/>
                <w:sz w:val="23"/>
                <w:szCs w:val="23"/>
              </w:rPr>
              <w:t>/01/2018</w:t>
            </w:r>
          </w:p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8E4537">
            <w:pPr>
              <w:pStyle w:val="Default"/>
              <w:rPr>
                <w:sz w:val="23"/>
                <w:szCs w:val="23"/>
              </w:rPr>
            </w:pPr>
          </w:p>
          <w:p w:rsidR="008E4537" w:rsidRDefault="008E4537" w:rsidP="008E45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RAZO PARA RECURSO </w:t>
            </w:r>
          </w:p>
          <w:p w:rsidR="000850DA" w:rsidRDefault="000850DA" w:rsidP="000850DA">
            <w:pPr>
              <w:pStyle w:val="Default"/>
              <w:rPr>
                <w:sz w:val="23"/>
                <w:szCs w:val="23"/>
              </w:rPr>
            </w:pPr>
          </w:p>
        </w:tc>
      </w:tr>
      <w:tr w:rsidR="008E4537" w:rsidTr="000850DA">
        <w:tc>
          <w:tcPr>
            <w:tcW w:w="5031" w:type="dxa"/>
          </w:tcPr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F12616" w:rsidRDefault="008C565E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</w:t>
            </w:r>
            <w:r w:rsidR="00E20CC7">
              <w:rPr>
                <w:b/>
                <w:bCs/>
                <w:sz w:val="23"/>
                <w:szCs w:val="23"/>
              </w:rPr>
              <w:t>/01/2018</w:t>
            </w:r>
          </w:p>
          <w:p w:rsidR="001B5F6F" w:rsidRDefault="001B5F6F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8E4537">
            <w:pPr>
              <w:pStyle w:val="Default"/>
              <w:rPr>
                <w:sz w:val="23"/>
                <w:szCs w:val="23"/>
              </w:rPr>
            </w:pPr>
          </w:p>
          <w:p w:rsidR="008E4537" w:rsidRDefault="008E4537" w:rsidP="008E45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RESPOSTA RECURSO </w:t>
            </w:r>
          </w:p>
          <w:p w:rsidR="008E4537" w:rsidRDefault="008E4537" w:rsidP="008E4537">
            <w:pPr>
              <w:pStyle w:val="Default"/>
              <w:rPr>
                <w:sz w:val="23"/>
                <w:szCs w:val="23"/>
              </w:rPr>
            </w:pPr>
          </w:p>
        </w:tc>
      </w:tr>
      <w:tr w:rsidR="008E4537" w:rsidTr="000850DA">
        <w:tc>
          <w:tcPr>
            <w:tcW w:w="5031" w:type="dxa"/>
          </w:tcPr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8E4537" w:rsidRDefault="008C565E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</w:t>
            </w:r>
            <w:r w:rsidR="007E5B6E">
              <w:rPr>
                <w:b/>
                <w:bCs/>
                <w:sz w:val="23"/>
                <w:szCs w:val="23"/>
              </w:rPr>
              <w:t>/01/2018</w:t>
            </w:r>
          </w:p>
          <w:p w:rsidR="00F12616" w:rsidRDefault="00F12616" w:rsidP="000850DA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1" w:type="dxa"/>
          </w:tcPr>
          <w:p w:rsidR="001B5F6F" w:rsidRDefault="001B5F6F" w:rsidP="008E4537">
            <w:pPr>
              <w:pStyle w:val="Default"/>
              <w:rPr>
                <w:sz w:val="23"/>
                <w:szCs w:val="23"/>
              </w:rPr>
            </w:pPr>
          </w:p>
          <w:p w:rsidR="008E4537" w:rsidRDefault="008E4537" w:rsidP="008E45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RESULTADO FINAL APÓS OS RECURSOS</w:t>
            </w:r>
          </w:p>
        </w:tc>
      </w:tr>
    </w:tbl>
    <w:p w:rsidR="000850DA" w:rsidRDefault="000850DA" w:rsidP="000850DA">
      <w:pPr>
        <w:pStyle w:val="Default"/>
        <w:spacing w:line="360" w:lineRule="auto"/>
        <w:jc w:val="both"/>
        <w:rPr>
          <w:sz w:val="23"/>
          <w:szCs w:val="23"/>
        </w:rPr>
      </w:pPr>
    </w:p>
    <w:p w:rsidR="008E4537" w:rsidRDefault="00BF4F8B" w:rsidP="008E45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São Bento Abade</w:t>
      </w:r>
      <w:r w:rsidR="007E5B6E">
        <w:rPr>
          <w:sz w:val="23"/>
          <w:szCs w:val="23"/>
        </w:rPr>
        <w:t>, 19</w:t>
      </w:r>
      <w:r w:rsidR="007E5B6E" w:rsidRPr="00EC7409">
        <w:rPr>
          <w:sz w:val="23"/>
          <w:szCs w:val="23"/>
        </w:rPr>
        <w:t xml:space="preserve"> de </w:t>
      </w:r>
      <w:r w:rsidR="007E5B6E">
        <w:rPr>
          <w:sz w:val="23"/>
          <w:szCs w:val="23"/>
        </w:rPr>
        <w:t>dezembro</w:t>
      </w:r>
      <w:r w:rsidR="002D4B2B">
        <w:rPr>
          <w:sz w:val="23"/>
          <w:szCs w:val="23"/>
        </w:rPr>
        <w:t xml:space="preserve"> de 2</w:t>
      </w:r>
      <w:r w:rsidR="008E4537">
        <w:rPr>
          <w:sz w:val="23"/>
          <w:szCs w:val="23"/>
        </w:rPr>
        <w:t>017.</w:t>
      </w:r>
    </w:p>
    <w:p w:rsidR="008E4537" w:rsidRDefault="008E4537" w:rsidP="008E4537">
      <w:pPr>
        <w:pStyle w:val="Default"/>
        <w:jc w:val="center"/>
        <w:rPr>
          <w:sz w:val="23"/>
          <w:szCs w:val="23"/>
        </w:rPr>
      </w:pPr>
    </w:p>
    <w:p w:rsidR="008E4537" w:rsidRDefault="008E4537" w:rsidP="008E4537">
      <w:pPr>
        <w:pStyle w:val="Default"/>
        <w:jc w:val="center"/>
        <w:rPr>
          <w:sz w:val="23"/>
          <w:szCs w:val="23"/>
        </w:rPr>
      </w:pPr>
    </w:p>
    <w:p w:rsidR="008E4537" w:rsidRDefault="008E4537" w:rsidP="008E4537">
      <w:pPr>
        <w:pStyle w:val="Default"/>
        <w:jc w:val="center"/>
        <w:rPr>
          <w:sz w:val="23"/>
          <w:szCs w:val="23"/>
        </w:rPr>
      </w:pPr>
    </w:p>
    <w:p w:rsidR="008E4537" w:rsidRDefault="008E4537" w:rsidP="008E45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8E4537" w:rsidRDefault="008E4537" w:rsidP="008E45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JANE REZENDE SILVA</w:t>
      </w:r>
    </w:p>
    <w:p w:rsidR="00225145" w:rsidRPr="001B5F6F" w:rsidRDefault="008E4537" w:rsidP="001B5F6F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Prefeita Municipal</w:t>
      </w:r>
    </w:p>
    <w:p w:rsidR="00225145" w:rsidRDefault="00225145" w:rsidP="008E4537">
      <w:pPr>
        <w:pStyle w:val="Default"/>
        <w:spacing w:line="360" w:lineRule="auto"/>
        <w:jc w:val="center"/>
      </w:pPr>
    </w:p>
    <w:p w:rsidR="00225145" w:rsidRPr="001B5F6F" w:rsidRDefault="00225145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1B5F6F">
        <w:rPr>
          <w:b/>
          <w:sz w:val="18"/>
          <w:szCs w:val="18"/>
        </w:rPr>
        <w:t>Departamento Municipal de Educação e Cultura</w:t>
      </w:r>
    </w:p>
    <w:p w:rsidR="00225145" w:rsidRPr="001B5F6F" w:rsidRDefault="00225145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1B5F6F">
        <w:rPr>
          <w:b/>
          <w:sz w:val="18"/>
          <w:szCs w:val="18"/>
        </w:rPr>
        <w:t xml:space="preserve">Rua: Odilon </w:t>
      </w:r>
      <w:proofErr w:type="spellStart"/>
      <w:r w:rsidRPr="001B5F6F">
        <w:rPr>
          <w:b/>
          <w:sz w:val="18"/>
          <w:szCs w:val="18"/>
        </w:rPr>
        <w:t>Gadben</w:t>
      </w:r>
      <w:proofErr w:type="spellEnd"/>
      <w:r w:rsidRPr="001B5F6F">
        <w:rPr>
          <w:b/>
          <w:sz w:val="18"/>
          <w:szCs w:val="18"/>
        </w:rPr>
        <w:t xml:space="preserve"> Santos, nº 100 - Fone/Fax (35) 3236-1213 / 1111,</w:t>
      </w:r>
    </w:p>
    <w:p w:rsidR="00225145" w:rsidRPr="001B5F6F" w:rsidRDefault="00225145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1B5F6F">
        <w:rPr>
          <w:b/>
          <w:sz w:val="18"/>
          <w:szCs w:val="18"/>
        </w:rPr>
        <w:t>São Bento Abade - MG</w:t>
      </w:r>
    </w:p>
    <w:p w:rsidR="00225145" w:rsidRPr="001B5F6F" w:rsidRDefault="00225145" w:rsidP="001B5F6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B5F6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hyperlink r:id="rId24" w:history="1">
        <w:r w:rsidRPr="001B5F6F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www.saobentoabade.mg.gov.br</w:t>
        </w:r>
      </w:hyperlink>
    </w:p>
    <w:p w:rsidR="00225145" w:rsidRDefault="00225145" w:rsidP="001B5F6F">
      <w:pPr>
        <w:pStyle w:val="Default"/>
        <w:spacing w:line="360" w:lineRule="auto"/>
      </w:pPr>
    </w:p>
    <w:p w:rsidR="00225145" w:rsidRDefault="00225145" w:rsidP="00225145">
      <w:pPr>
        <w:pStyle w:val="Default"/>
        <w:spacing w:line="36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2DC3F2C" wp14:editId="167062EA">
            <wp:extent cx="5618489" cy="1068947"/>
            <wp:effectExtent l="0" t="0" r="1270" b="0"/>
            <wp:docPr id="15" name="Imagem 15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6F" w:rsidRDefault="007E5B6E" w:rsidP="007E5B6E">
      <w:pPr>
        <w:pStyle w:val="Default"/>
      </w:pPr>
      <w:r>
        <w:t xml:space="preserve">                                                                 </w:t>
      </w:r>
    </w:p>
    <w:p w:rsidR="008E4537" w:rsidRPr="00812D97" w:rsidRDefault="008E4537" w:rsidP="001B5F6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12D97">
        <w:rPr>
          <w:b/>
          <w:bCs/>
          <w:color w:val="auto"/>
          <w:sz w:val="28"/>
          <w:szCs w:val="28"/>
        </w:rPr>
        <w:t xml:space="preserve">EDITAL Nº </w:t>
      </w:r>
      <w:r w:rsidR="001B5F6F" w:rsidRPr="00812D97">
        <w:rPr>
          <w:b/>
          <w:bCs/>
          <w:color w:val="auto"/>
          <w:sz w:val="28"/>
          <w:szCs w:val="28"/>
        </w:rPr>
        <w:t>06</w:t>
      </w:r>
      <w:r w:rsidRPr="00812D97">
        <w:rPr>
          <w:b/>
          <w:bCs/>
          <w:color w:val="auto"/>
          <w:sz w:val="28"/>
          <w:szCs w:val="28"/>
        </w:rPr>
        <w:t>/2017</w:t>
      </w:r>
    </w:p>
    <w:p w:rsidR="008E4537" w:rsidRPr="00812D97" w:rsidRDefault="008E4537" w:rsidP="008E4537">
      <w:pPr>
        <w:pStyle w:val="Default"/>
        <w:jc w:val="center"/>
        <w:rPr>
          <w:sz w:val="28"/>
          <w:szCs w:val="28"/>
        </w:rPr>
      </w:pPr>
    </w:p>
    <w:p w:rsidR="008E4537" w:rsidRPr="00812D97" w:rsidRDefault="008E4537" w:rsidP="008E4537">
      <w:pPr>
        <w:pStyle w:val="Default"/>
        <w:jc w:val="center"/>
        <w:rPr>
          <w:b/>
          <w:sz w:val="28"/>
          <w:szCs w:val="28"/>
          <w:u w:val="single"/>
        </w:rPr>
      </w:pPr>
      <w:r w:rsidRPr="00812D97">
        <w:rPr>
          <w:b/>
          <w:bCs/>
          <w:sz w:val="28"/>
          <w:szCs w:val="28"/>
          <w:u w:val="single"/>
        </w:rPr>
        <w:t>ANEXO II</w:t>
      </w: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</w:p>
    <w:p w:rsidR="00812D97" w:rsidRDefault="00812D97" w:rsidP="008E4537">
      <w:pPr>
        <w:pStyle w:val="Default"/>
        <w:rPr>
          <w:b/>
          <w:bCs/>
          <w:sz w:val="23"/>
          <w:szCs w:val="23"/>
        </w:rPr>
      </w:pP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FORMULÁRIO PARA RECURSO </w:t>
      </w:r>
    </w:p>
    <w:p w:rsidR="008E4537" w:rsidRDefault="008E4537" w:rsidP="008E4537">
      <w:pPr>
        <w:pStyle w:val="Default"/>
        <w:rPr>
          <w:sz w:val="23"/>
          <w:szCs w:val="23"/>
        </w:rPr>
      </w:pP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São Bento Abade, ____/____/____. </w:t>
      </w:r>
    </w:p>
    <w:p w:rsidR="008E4537" w:rsidRDefault="008E4537" w:rsidP="008E4537">
      <w:pPr>
        <w:pStyle w:val="Default"/>
        <w:rPr>
          <w:sz w:val="23"/>
          <w:szCs w:val="23"/>
        </w:rPr>
      </w:pP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À Comissão Organizadora do Processo Seletivo Simplificado COPSS – Recurso Administrativo </w:t>
      </w:r>
    </w:p>
    <w:p w:rsidR="008E4537" w:rsidRDefault="008E4537" w:rsidP="008E4537">
      <w:pPr>
        <w:pStyle w:val="Default"/>
        <w:rPr>
          <w:sz w:val="23"/>
          <w:szCs w:val="23"/>
        </w:rPr>
      </w:pP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 xml:space="preserve">) Impugnação do Edital/Regulamento </w:t>
      </w:r>
    </w:p>
    <w:p w:rsidR="008E4537" w:rsidRDefault="008E4537" w:rsidP="008E4537">
      <w:pPr>
        <w:pStyle w:val="Default"/>
        <w:rPr>
          <w:sz w:val="23"/>
          <w:szCs w:val="23"/>
        </w:rPr>
      </w:pP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>) Resultado de Prova</w:t>
      </w:r>
    </w:p>
    <w:p w:rsidR="008E4537" w:rsidRDefault="008E4537" w:rsidP="008E45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E4537" w:rsidRDefault="008E4537" w:rsidP="008E4537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 xml:space="preserve">) Resultado Final </w:t>
      </w:r>
    </w:p>
    <w:p w:rsidR="008E4537" w:rsidRDefault="008E4537" w:rsidP="008E453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3"/>
      </w:tblGrid>
      <w:tr w:rsidR="008E4537" w:rsidTr="008654BC">
        <w:trPr>
          <w:trHeight w:val="7821"/>
        </w:trPr>
        <w:tc>
          <w:tcPr>
            <w:tcW w:w="7793" w:type="dxa"/>
          </w:tcPr>
          <w:p w:rsidR="008654BC" w:rsidRDefault="008E4537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 </w:t>
            </w:r>
            <w:proofErr w:type="gramEnd"/>
            <w:r>
              <w:rPr>
                <w:b/>
                <w:bCs/>
                <w:sz w:val="23"/>
                <w:szCs w:val="23"/>
              </w:rPr>
              <w:t>) Outros.</w:t>
            </w: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acomgrade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8654BC" w:rsidTr="008654BC">
              <w:tc>
                <w:tcPr>
                  <w:tcW w:w="7650" w:type="dxa"/>
                </w:tcPr>
                <w:p w:rsidR="008654BC" w:rsidRPr="00BF4F8B" w:rsidRDefault="008654BC" w:rsidP="008654BC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F8B">
                    <w:rPr>
                      <w:b/>
                      <w:sz w:val="28"/>
                      <w:szCs w:val="28"/>
                    </w:rPr>
                    <w:t>DADOS DO RECORRENTE</w:t>
                  </w:r>
                </w:p>
              </w:tc>
            </w:tr>
            <w:tr w:rsidR="008654BC" w:rsidTr="008654BC">
              <w:tc>
                <w:tcPr>
                  <w:tcW w:w="7650" w:type="dxa"/>
                </w:tcPr>
                <w:p w:rsidR="008654BC" w:rsidRDefault="008654BC" w:rsidP="008654B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654BC" w:rsidRDefault="008654BC" w:rsidP="008654B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Nº de inscrição: _______________________________________________ Função:______________________________________________________</w:t>
                  </w:r>
                </w:p>
                <w:p w:rsidR="008654BC" w:rsidRDefault="008654BC" w:rsidP="008654BC">
                  <w:pPr>
                    <w:pStyle w:val="Default"/>
                    <w:jc w:val="center"/>
                  </w:pPr>
                </w:p>
              </w:tc>
            </w:tr>
          </w:tbl>
          <w:p w:rsidR="008654BC" w:rsidRDefault="008654BC" w:rsidP="008654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54BC" w:rsidRDefault="008654BC" w:rsidP="002251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2"/>
            </w:tblGrid>
            <w:tr w:rsidR="008654BC" w:rsidTr="008654BC">
              <w:tc>
                <w:tcPr>
                  <w:tcW w:w="7562" w:type="dxa"/>
                </w:tcPr>
                <w:p w:rsidR="008654BC" w:rsidRPr="00BF4F8B" w:rsidRDefault="008654BC" w:rsidP="00985153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F8B">
                    <w:rPr>
                      <w:b/>
                      <w:sz w:val="28"/>
                      <w:szCs w:val="28"/>
                    </w:rPr>
                    <w:t>PROTOCOLO DO RECURSO</w:t>
                  </w:r>
                </w:p>
                <w:p w:rsidR="00985153" w:rsidRDefault="00985153" w:rsidP="00985153">
                  <w:pPr>
                    <w:pStyle w:val="Default"/>
                    <w:jc w:val="center"/>
                  </w:pPr>
                </w:p>
                <w:p w:rsidR="008654BC" w:rsidRDefault="00BF4F8B" w:rsidP="0098515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Data: -----/------/2018</w:t>
                  </w:r>
                  <w:r w:rsidR="008654BC">
                    <w:rPr>
                      <w:b/>
                      <w:bCs/>
                      <w:sz w:val="23"/>
                      <w:szCs w:val="23"/>
                    </w:rPr>
                    <w:t xml:space="preserve"> Horário: __________________</w:t>
                  </w:r>
                </w:p>
                <w:p w:rsidR="00985153" w:rsidRDefault="00985153" w:rsidP="0098515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8654BC" w:rsidRDefault="008654BC" w:rsidP="0098515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__________________________________</w:t>
                  </w:r>
                </w:p>
                <w:p w:rsidR="008654BC" w:rsidRDefault="008654BC" w:rsidP="0098515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Responsável pelo recebimento</w:t>
                  </w:r>
                </w:p>
                <w:p w:rsidR="00985153" w:rsidRDefault="00985153" w:rsidP="008654B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8E4537" w:rsidRDefault="008E4537" w:rsidP="0022514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25145" w:rsidRPr="001B5F6F" w:rsidRDefault="00225145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1B5F6F">
        <w:rPr>
          <w:b/>
          <w:sz w:val="18"/>
          <w:szCs w:val="18"/>
        </w:rPr>
        <w:t>Departamento Municipal de Educação e Cultura</w:t>
      </w:r>
    </w:p>
    <w:p w:rsidR="00225145" w:rsidRPr="001B5F6F" w:rsidRDefault="007E5B6E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proofErr w:type="gramStart"/>
      <w:r w:rsidRPr="001B5F6F">
        <w:rPr>
          <w:b/>
          <w:sz w:val="18"/>
          <w:szCs w:val="18"/>
        </w:rPr>
        <w:t>]</w:t>
      </w:r>
      <w:proofErr w:type="gramEnd"/>
      <w:r w:rsidR="00225145" w:rsidRPr="001B5F6F">
        <w:rPr>
          <w:b/>
          <w:sz w:val="18"/>
          <w:szCs w:val="18"/>
        </w:rPr>
        <w:t xml:space="preserve">Rua: Odilon </w:t>
      </w:r>
      <w:proofErr w:type="spellStart"/>
      <w:r w:rsidR="00225145" w:rsidRPr="001B5F6F">
        <w:rPr>
          <w:b/>
          <w:sz w:val="18"/>
          <w:szCs w:val="18"/>
        </w:rPr>
        <w:t>Gadben</w:t>
      </w:r>
      <w:proofErr w:type="spellEnd"/>
      <w:r w:rsidR="00225145" w:rsidRPr="001B5F6F">
        <w:rPr>
          <w:b/>
          <w:sz w:val="18"/>
          <w:szCs w:val="18"/>
        </w:rPr>
        <w:t xml:space="preserve"> Santos, nº 100 - Fone/Fax (35) 3236-1213 / 1111,</w:t>
      </w:r>
    </w:p>
    <w:p w:rsidR="00225145" w:rsidRPr="001B5F6F" w:rsidRDefault="00225145" w:rsidP="001B5F6F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1B5F6F">
        <w:rPr>
          <w:b/>
          <w:sz w:val="18"/>
          <w:szCs w:val="18"/>
        </w:rPr>
        <w:t>São Bento Abade - MG</w:t>
      </w:r>
    </w:p>
    <w:p w:rsidR="00225145" w:rsidRPr="001B5F6F" w:rsidRDefault="00812D97" w:rsidP="001B5F6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hyperlink r:id="rId25" w:history="1">
        <w:r w:rsidR="00225145" w:rsidRPr="001B5F6F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www.saobentoabade.mg.gov.br</w:t>
        </w:r>
      </w:hyperlink>
    </w:p>
    <w:p w:rsidR="00225145" w:rsidRDefault="00225145" w:rsidP="00225145">
      <w:pPr>
        <w:pStyle w:val="Default"/>
        <w:spacing w:line="360" w:lineRule="auto"/>
        <w:jc w:val="center"/>
      </w:pPr>
    </w:p>
    <w:p w:rsidR="00197BB6" w:rsidRPr="00225145" w:rsidRDefault="00225145" w:rsidP="00225145">
      <w:pPr>
        <w:spacing w:line="36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710693E" wp14:editId="4BA26B01">
            <wp:extent cx="5618489" cy="1068947"/>
            <wp:effectExtent l="0" t="0" r="1270" b="0"/>
            <wp:docPr id="16" name="Imagem 16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22" cy="1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A5" w:rsidRPr="00121870" w:rsidRDefault="000756A5" w:rsidP="00197BB6">
      <w:pPr>
        <w:pStyle w:val="Default"/>
        <w:spacing w:line="360" w:lineRule="auto"/>
        <w:rPr>
          <w:b/>
          <w:color w:val="auto"/>
          <w:u w:val="single"/>
        </w:rPr>
      </w:pPr>
    </w:p>
    <w:p w:rsidR="00985153" w:rsidRPr="001B5F6F" w:rsidRDefault="00985153" w:rsidP="0098515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B5F6F">
        <w:rPr>
          <w:b/>
          <w:bCs/>
          <w:color w:val="auto"/>
          <w:sz w:val="23"/>
          <w:szCs w:val="23"/>
        </w:rPr>
        <w:t xml:space="preserve">EDITAL Nº </w:t>
      </w:r>
      <w:r w:rsidR="001B5F6F" w:rsidRPr="001B5F6F">
        <w:rPr>
          <w:b/>
          <w:bCs/>
          <w:color w:val="auto"/>
          <w:sz w:val="23"/>
          <w:szCs w:val="23"/>
        </w:rPr>
        <w:t>06</w:t>
      </w:r>
      <w:r w:rsidRPr="001B5F6F">
        <w:rPr>
          <w:b/>
          <w:bCs/>
          <w:color w:val="auto"/>
          <w:sz w:val="23"/>
          <w:szCs w:val="23"/>
        </w:rPr>
        <w:t>/2017</w:t>
      </w:r>
    </w:p>
    <w:p w:rsidR="00985153" w:rsidRDefault="00985153" w:rsidP="00985153">
      <w:pPr>
        <w:pStyle w:val="Default"/>
        <w:jc w:val="center"/>
        <w:rPr>
          <w:b/>
          <w:bCs/>
          <w:sz w:val="23"/>
          <w:szCs w:val="23"/>
        </w:rPr>
      </w:pPr>
    </w:p>
    <w:p w:rsidR="00985153" w:rsidRDefault="00985153" w:rsidP="00985153">
      <w:pPr>
        <w:pStyle w:val="Default"/>
        <w:jc w:val="center"/>
        <w:rPr>
          <w:b/>
          <w:bCs/>
          <w:sz w:val="23"/>
          <w:szCs w:val="23"/>
        </w:rPr>
      </w:pPr>
    </w:p>
    <w:p w:rsidR="00985153" w:rsidRDefault="00985153" w:rsidP="00985153">
      <w:pPr>
        <w:pStyle w:val="Default"/>
        <w:jc w:val="center"/>
        <w:rPr>
          <w:sz w:val="23"/>
          <w:szCs w:val="23"/>
        </w:rPr>
      </w:pPr>
    </w:p>
    <w:p w:rsidR="00985153" w:rsidRPr="007E5B6E" w:rsidRDefault="00985153" w:rsidP="00985153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E5B6E">
        <w:rPr>
          <w:b/>
          <w:bCs/>
          <w:sz w:val="23"/>
          <w:szCs w:val="23"/>
          <w:u w:val="single"/>
        </w:rPr>
        <w:t>FUNDAMENTAÇÃO DO RECURSO:</w:t>
      </w: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145">
        <w:rPr>
          <w:sz w:val="23"/>
          <w:szCs w:val="23"/>
        </w:rPr>
        <w:t>__________________________________________________________________________________</w:t>
      </w:r>
      <w:r w:rsidR="00EF7F4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F6F">
        <w:rPr>
          <w:sz w:val="23"/>
          <w:szCs w:val="23"/>
        </w:rPr>
        <w:t>________________________________</w:t>
      </w: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Obs.: Não serão analisados recursos intempestivos ou apresentados sem fundamentação lógica. </w:t>
      </w:r>
    </w:p>
    <w:p w:rsidR="001B5F6F" w:rsidRDefault="001B5F6F" w:rsidP="00985153">
      <w:pPr>
        <w:pStyle w:val="Default"/>
        <w:rPr>
          <w:b/>
          <w:bCs/>
          <w:sz w:val="23"/>
          <w:szCs w:val="23"/>
        </w:rPr>
      </w:pPr>
    </w:p>
    <w:p w:rsidR="00985153" w:rsidRDefault="00985153" w:rsidP="001B5F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RESULTADO DO JULGAMENTO DO RECURSO PELA COPSS</w:t>
      </w:r>
    </w:p>
    <w:p w:rsidR="00985153" w:rsidRDefault="00985153" w:rsidP="00985153">
      <w:pPr>
        <w:pStyle w:val="Default"/>
        <w:rPr>
          <w:b/>
          <w:bCs/>
          <w:sz w:val="23"/>
          <w:szCs w:val="23"/>
        </w:rPr>
      </w:pPr>
    </w:p>
    <w:p w:rsidR="00985153" w:rsidRDefault="00985153" w:rsidP="00985153">
      <w:pPr>
        <w:pStyle w:val="Default"/>
        <w:rPr>
          <w:sz w:val="23"/>
          <w:szCs w:val="23"/>
        </w:rPr>
      </w:pPr>
    </w:p>
    <w:p w:rsidR="00985153" w:rsidRDefault="00985153" w:rsidP="00985153">
      <w:pPr>
        <w:pStyle w:val="Default"/>
        <w:jc w:val="center"/>
        <w:rPr>
          <w:b/>
          <w:bCs/>
          <w:sz w:val="36"/>
          <w:szCs w:val="36"/>
        </w:rPr>
      </w:pPr>
      <w:proofErr w:type="gramStart"/>
      <w:r w:rsidRPr="00985153">
        <w:rPr>
          <w:b/>
          <w:bCs/>
          <w:sz w:val="36"/>
          <w:szCs w:val="36"/>
        </w:rPr>
        <w:t xml:space="preserve">( </w:t>
      </w:r>
      <w:proofErr w:type="gramEnd"/>
      <w:r w:rsidRPr="00985153">
        <w:rPr>
          <w:b/>
          <w:bCs/>
          <w:sz w:val="36"/>
          <w:szCs w:val="36"/>
        </w:rPr>
        <w:t xml:space="preserve">) deferido </w:t>
      </w:r>
      <w:r>
        <w:rPr>
          <w:b/>
          <w:bCs/>
          <w:sz w:val="36"/>
          <w:szCs w:val="36"/>
        </w:rPr>
        <w:t xml:space="preserve">                                 </w:t>
      </w:r>
      <w:r w:rsidRPr="00985153">
        <w:rPr>
          <w:b/>
          <w:bCs/>
          <w:sz w:val="36"/>
          <w:szCs w:val="36"/>
        </w:rPr>
        <w:t>( ) indeferido</w:t>
      </w:r>
    </w:p>
    <w:p w:rsidR="00985153" w:rsidRDefault="00985153" w:rsidP="00985153">
      <w:pPr>
        <w:pStyle w:val="Default"/>
        <w:jc w:val="center"/>
        <w:rPr>
          <w:b/>
          <w:bCs/>
          <w:sz w:val="36"/>
          <w:szCs w:val="36"/>
        </w:rPr>
      </w:pPr>
    </w:p>
    <w:p w:rsidR="00985153" w:rsidRDefault="00985153" w:rsidP="00985153">
      <w:pPr>
        <w:pStyle w:val="Default"/>
        <w:jc w:val="center"/>
        <w:rPr>
          <w:b/>
          <w:bCs/>
          <w:sz w:val="36"/>
          <w:szCs w:val="36"/>
        </w:rPr>
      </w:pPr>
    </w:p>
    <w:p w:rsidR="00985153" w:rsidRDefault="00985153" w:rsidP="00985153">
      <w:pPr>
        <w:pStyle w:val="Default"/>
        <w:jc w:val="center"/>
        <w:rPr>
          <w:b/>
          <w:bCs/>
          <w:sz w:val="36"/>
          <w:szCs w:val="36"/>
        </w:rPr>
      </w:pPr>
    </w:p>
    <w:p w:rsidR="00985153" w:rsidRPr="001F4875" w:rsidRDefault="001F4875" w:rsidP="001F4875">
      <w:pPr>
        <w:pStyle w:val="Default"/>
        <w:tabs>
          <w:tab w:val="left" w:pos="1988"/>
          <w:tab w:val="center" w:pos="4961"/>
          <w:tab w:val="left" w:pos="7991"/>
        </w:tabs>
        <w:rPr>
          <w:b/>
          <w:bCs/>
        </w:rPr>
      </w:pPr>
      <w:r>
        <w:rPr>
          <w:b/>
          <w:bCs/>
          <w:sz w:val="36"/>
          <w:szCs w:val="36"/>
        </w:rPr>
        <w:t xml:space="preserve">        </w:t>
      </w:r>
      <w:r>
        <w:rPr>
          <w:b/>
          <w:bCs/>
        </w:rPr>
        <w:t>_________________</w:t>
      </w:r>
      <w:r>
        <w:rPr>
          <w:b/>
          <w:bCs/>
        </w:rPr>
        <w:tab/>
        <w:t xml:space="preserve">                   _________________                         ________________</w:t>
      </w:r>
    </w:p>
    <w:p w:rsidR="00985153" w:rsidRDefault="001F4875" w:rsidP="001F4875">
      <w:pPr>
        <w:spacing w:line="360" w:lineRule="auto"/>
      </w:pPr>
      <w:r>
        <w:rPr>
          <w:sz w:val="23"/>
          <w:szCs w:val="23"/>
        </w:rPr>
        <w:t xml:space="preserve">                      </w:t>
      </w:r>
      <w:r w:rsidR="00812D97">
        <w:rPr>
          <w:sz w:val="23"/>
          <w:szCs w:val="23"/>
        </w:rPr>
        <w:t>Presidente</w:t>
      </w:r>
      <w:r w:rsidR="00985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</w:t>
      </w:r>
      <w:r w:rsidR="00812D97">
        <w:rPr>
          <w:sz w:val="23"/>
          <w:szCs w:val="23"/>
        </w:rPr>
        <w:t>Vice-Presidente</w:t>
      </w:r>
      <w:r>
        <w:rPr>
          <w:sz w:val="23"/>
          <w:szCs w:val="23"/>
        </w:rPr>
        <w:t xml:space="preserve">                                      </w:t>
      </w:r>
      <w:r w:rsidR="00985153">
        <w:rPr>
          <w:sz w:val="23"/>
          <w:szCs w:val="23"/>
        </w:rPr>
        <w:t xml:space="preserve"> </w:t>
      </w:r>
      <w:r w:rsidR="00812D97">
        <w:rPr>
          <w:sz w:val="23"/>
          <w:szCs w:val="23"/>
        </w:rPr>
        <w:t xml:space="preserve">         Secretário</w:t>
      </w:r>
      <w:bookmarkStart w:id="0" w:name="_GoBack"/>
      <w:bookmarkEnd w:id="0"/>
    </w:p>
    <w:p w:rsidR="00985153" w:rsidRPr="00985153" w:rsidRDefault="00985153" w:rsidP="00985153">
      <w:pPr>
        <w:pStyle w:val="Default"/>
        <w:jc w:val="center"/>
        <w:rPr>
          <w:b/>
          <w:bCs/>
          <w:sz w:val="36"/>
          <w:szCs w:val="36"/>
        </w:rPr>
      </w:pPr>
    </w:p>
    <w:p w:rsidR="00985153" w:rsidRDefault="00985153" w:rsidP="00985153">
      <w:pPr>
        <w:pStyle w:val="Default"/>
        <w:rPr>
          <w:b/>
          <w:bCs/>
          <w:sz w:val="23"/>
          <w:szCs w:val="23"/>
        </w:rPr>
      </w:pPr>
    </w:p>
    <w:p w:rsidR="00C01A08" w:rsidRDefault="00C01A08" w:rsidP="00985153">
      <w:pPr>
        <w:pStyle w:val="Default"/>
        <w:rPr>
          <w:b/>
          <w:bCs/>
          <w:sz w:val="23"/>
          <w:szCs w:val="23"/>
        </w:rPr>
      </w:pPr>
    </w:p>
    <w:p w:rsidR="00C01A08" w:rsidRDefault="00C01A08" w:rsidP="00985153">
      <w:pPr>
        <w:pStyle w:val="Default"/>
        <w:rPr>
          <w:b/>
          <w:bCs/>
          <w:sz w:val="23"/>
          <w:szCs w:val="23"/>
        </w:rPr>
      </w:pPr>
    </w:p>
    <w:p w:rsidR="00EF7F4B" w:rsidRPr="00812D97" w:rsidRDefault="00EF7F4B" w:rsidP="00812D97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812D97">
        <w:rPr>
          <w:b/>
          <w:sz w:val="18"/>
          <w:szCs w:val="18"/>
        </w:rPr>
        <w:t>Departamento Municipal de Educação e Cultura</w:t>
      </w:r>
    </w:p>
    <w:p w:rsidR="00EF7F4B" w:rsidRPr="00812D97" w:rsidRDefault="00EF7F4B" w:rsidP="00812D97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812D97">
        <w:rPr>
          <w:b/>
          <w:sz w:val="18"/>
          <w:szCs w:val="18"/>
        </w:rPr>
        <w:t xml:space="preserve">Rua: Odilon </w:t>
      </w:r>
      <w:proofErr w:type="spellStart"/>
      <w:r w:rsidRPr="00812D97">
        <w:rPr>
          <w:b/>
          <w:sz w:val="18"/>
          <w:szCs w:val="18"/>
        </w:rPr>
        <w:t>Gadben</w:t>
      </w:r>
      <w:proofErr w:type="spellEnd"/>
      <w:r w:rsidRPr="00812D97">
        <w:rPr>
          <w:b/>
          <w:sz w:val="18"/>
          <w:szCs w:val="18"/>
        </w:rPr>
        <w:t xml:space="preserve"> Santos, nº 100 - Fone/Fax (35) 3236-1213 / 1111,</w:t>
      </w:r>
    </w:p>
    <w:p w:rsidR="00EF7F4B" w:rsidRPr="00812D97" w:rsidRDefault="00EF7F4B" w:rsidP="00812D97">
      <w:pPr>
        <w:pStyle w:val="Default"/>
        <w:spacing w:line="276" w:lineRule="auto"/>
        <w:jc w:val="center"/>
        <w:rPr>
          <w:b/>
          <w:sz w:val="18"/>
          <w:szCs w:val="18"/>
        </w:rPr>
      </w:pPr>
      <w:r w:rsidRPr="00812D97">
        <w:rPr>
          <w:b/>
          <w:sz w:val="18"/>
          <w:szCs w:val="18"/>
        </w:rPr>
        <w:t>São Bento Abade - MG</w:t>
      </w:r>
    </w:p>
    <w:p w:rsidR="00EF7F4B" w:rsidRPr="00812D97" w:rsidRDefault="00EF7F4B" w:rsidP="00812D97">
      <w:pPr>
        <w:rPr>
          <w:rFonts w:ascii="Times New Roman" w:hAnsi="Times New Roman" w:cs="Times New Roman"/>
          <w:b/>
          <w:sz w:val="18"/>
          <w:szCs w:val="18"/>
        </w:rPr>
      </w:pPr>
      <w:r w:rsidRPr="00812D9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hyperlink r:id="rId26" w:history="1">
        <w:r w:rsidRPr="00812D97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www.saobentoabade.mg.gov.br</w:t>
        </w:r>
      </w:hyperlink>
    </w:p>
    <w:sectPr w:rsidR="00EF7F4B" w:rsidRPr="00812D97" w:rsidSect="00C06AE0">
      <w:pgSz w:w="11906" w:h="16838"/>
      <w:pgMar w:top="568" w:right="707" w:bottom="142" w:left="993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0DE"/>
    <w:multiLevelType w:val="hybridMultilevel"/>
    <w:tmpl w:val="54A8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3"/>
    <w:rsid w:val="00015DE9"/>
    <w:rsid w:val="00043C6F"/>
    <w:rsid w:val="000756A5"/>
    <w:rsid w:val="000850DA"/>
    <w:rsid w:val="0009364D"/>
    <w:rsid w:val="000A723C"/>
    <w:rsid w:val="000E720C"/>
    <w:rsid w:val="00112D8D"/>
    <w:rsid w:val="00121870"/>
    <w:rsid w:val="00197BB6"/>
    <w:rsid w:val="001B5F6F"/>
    <w:rsid w:val="001C5218"/>
    <w:rsid w:val="001F4875"/>
    <w:rsid w:val="00225145"/>
    <w:rsid w:val="00282DF3"/>
    <w:rsid w:val="002A4946"/>
    <w:rsid w:val="002D4B2B"/>
    <w:rsid w:val="002D6854"/>
    <w:rsid w:val="002F365D"/>
    <w:rsid w:val="002F3938"/>
    <w:rsid w:val="003521E1"/>
    <w:rsid w:val="00366F01"/>
    <w:rsid w:val="00402F55"/>
    <w:rsid w:val="004624CE"/>
    <w:rsid w:val="004D05F6"/>
    <w:rsid w:val="00593BC7"/>
    <w:rsid w:val="005B76A3"/>
    <w:rsid w:val="005E6152"/>
    <w:rsid w:val="006911C8"/>
    <w:rsid w:val="007114F5"/>
    <w:rsid w:val="00746183"/>
    <w:rsid w:val="0079206C"/>
    <w:rsid w:val="00794057"/>
    <w:rsid w:val="007B3640"/>
    <w:rsid w:val="007D53EA"/>
    <w:rsid w:val="007E5B6E"/>
    <w:rsid w:val="00812D97"/>
    <w:rsid w:val="008254E0"/>
    <w:rsid w:val="008654BC"/>
    <w:rsid w:val="00865985"/>
    <w:rsid w:val="008A6AFF"/>
    <w:rsid w:val="008C565E"/>
    <w:rsid w:val="008E4537"/>
    <w:rsid w:val="008E69FC"/>
    <w:rsid w:val="009051B8"/>
    <w:rsid w:val="00924BC1"/>
    <w:rsid w:val="00985153"/>
    <w:rsid w:val="00986ADE"/>
    <w:rsid w:val="00A203A2"/>
    <w:rsid w:val="00A36946"/>
    <w:rsid w:val="00AB027C"/>
    <w:rsid w:val="00B275C8"/>
    <w:rsid w:val="00B82B75"/>
    <w:rsid w:val="00BA4663"/>
    <w:rsid w:val="00BF4F8B"/>
    <w:rsid w:val="00C01A08"/>
    <w:rsid w:val="00C06AE0"/>
    <w:rsid w:val="00C32981"/>
    <w:rsid w:val="00C56EF7"/>
    <w:rsid w:val="00C67838"/>
    <w:rsid w:val="00D12F2D"/>
    <w:rsid w:val="00D4554E"/>
    <w:rsid w:val="00D92992"/>
    <w:rsid w:val="00DD38C8"/>
    <w:rsid w:val="00E10A98"/>
    <w:rsid w:val="00E11C82"/>
    <w:rsid w:val="00E20CC7"/>
    <w:rsid w:val="00E405FF"/>
    <w:rsid w:val="00EC7409"/>
    <w:rsid w:val="00EF748C"/>
    <w:rsid w:val="00EF7F4B"/>
    <w:rsid w:val="00F047A8"/>
    <w:rsid w:val="00F12616"/>
    <w:rsid w:val="00F12B7A"/>
    <w:rsid w:val="00F26E40"/>
    <w:rsid w:val="00F33AEC"/>
    <w:rsid w:val="00FA0AF9"/>
    <w:rsid w:val="00FB62AC"/>
    <w:rsid w:val="00FC6404"/>
    <w:rsid w:val="00FE1FD8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9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9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bentoabade.mg.gov.br" TargetMode="External"/><Relationship Id="rId13" Type="http://schemas.openxmlformats.org/officeDocument/2006/relationships/hyperlink" Target="http://www.saobentoabade.mg.gov.br" TargetMode="External"/><Relationship Id="rId18" Type="http://schemas.openxmlformats.org/officeDocument/2006/relationships/hyperlink" Target="http://www.saobentoabade.mg.gov.br" TargetMode="External"/><Relationship Id="rId26" Type="http://schemas.openxmlformats.org/officeDocument/2006/relationships/hyperlink" Target="http://www.saobentoabade.mg.gov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obentoabade.mg.gov.b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aobentoabade.mg.gov.br" TargetMode="External"/><Relationship Id="rId17" Type="http://schemas.openxmlformats.org/officeDocument/2006/relationships/hyperlink" Target="http://www.saobentoabade.mg.gov.br" TargetMode="External"/><Relationship Id="rId25" Type="http://schemas.openxmlformats.org/officeDocument/2006/relationships/hyperlink" Target="http://www.saobentoabade.mg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obentoabade.mg.gov.br" TargetMode="External"/><Relationship Id="rId20" Type="http://schemas.openxmlformats.org/officeDocument/2006/relationships/hyperlink" Target="http://www.saobentoabade.mg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obentoabade.mg.gov.br" TargetMode="External"/><Relationship Id="rId24" Type="http://schemas.openxmlformats.org/officeDocument/2006/relationships/hyperlink" Target="http://www.saobentoabade.mg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obentoabade.mg.gov.br" TargetMode="External"/><Relationship Id="rId23" Type="http://schemas.openxmlformats.org/officeDocument/2006/relationships/hyperlink" Target="http://www.saobentoabade.mg.gov.b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obentoabade.mg.gov.br" TargetMode="External"/><Relationship Id="rId19" Type="http://schemas.openxmlformats.org/officeDocument/2006/relationships/hyperlink" Target="http://www.saobentoabade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obentoabade.mg.gov.br" TargetMode="External"/><Relationship Id="rId14" Type="http://schemas.openxmlformats.org/officeDocument/2006/relationships/hyperlink" Target="http://www.saobentoabade.mg.gov.br" TargetMode="External"/><Relationship Id="rId22" Type="http://schemas.openxmlformats.org/officeDocument/2006/relationships/hyperlink" Target="http://www.saobentoabade.mg.gov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C854-F61E-46A5-BF9C-574E2C9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4854</Words>
  <Characters>26213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2017-12-12T18:08:00Z</cp:lastPrinted>
  <dcterms:created xsi:type="dcterms:W3CDTF">2017-12-12T16:11:00Z</dcterms:created>
  <dcterms:modified xsi:type="dcterms:W3CDTF">2017-12-18T20:15:00Z</dcterms:modified>
</cp:coreProperties>
</file>